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4EF" w:rsidRPr="00C72100" w:rsidRDefault="003D0C10" w:rsidP="00C72100">
      <w:pPr>
        <w:jc w:val="center"/>
        <w:rPr>
          <w:rFonts w:ascii="Arial" w:hAnsi="Arial" w:cs="Arial"/>
        </w:rPr>
      </w:pPr>
      <w:r w:rsidRPr="00C72100">
        <w:rPr>
          <w:rFonts w:ascii="Arial" w:hAnsi="Arial" w:cs="Arial"/>
        </w:rPr>
        <w:t xml:space="preserve">Proposition de progression commune </w:t>
      </w:r>
      <w:r w:rsidR="002E14EF" w:rsidRPr="00C72100">
        <w:rPr>
          <w:rFonts w:ascii="Arial" w:hAnsi="Arial" w:cs="Arial"/>
        </w:rPr>
        <w:t>6</w:t>
      </w:r>
      <w:r w:rsidRPr="00C72100">
        <w:rPr>
          <w:rFonts w:ascii="Arial" w:hAnsi="Arial" w:cs="Arial"/>
        </w:rPr>
        <w:t>ème</w:t>
      </w:r>
    </w:p>
    <w:p w:rsidR="000E6ED4" w:rsidRPr="00C72100" w:rsidRDefault="000E6ED4" w:rsidP="00C72100">
      <w:pPr>
        <w:rPr>
          <w:rFonts w:ascii="Arial" w:hAnsi="Arial" w:cs="Arial"/>
        </w:rPr>
      </w:pPr>
    </w:p>
    <w:tbl>
      <w:tblPr>
        <w:tblStyle w:val="Grilledutableau"/>
        <w:tblW w:w="15871" w:type="dxa"/>
        <w:tblLook w:val="04A0" w:firstRow="1" w:lastRow="0" w:firstColumn="1" w:lastColumn="0" w:noHBand="0" w:noVBand="1"/>
      </w:tblPr>
      <w:tblGrid>
        <w:gridCol w:w="2263"/>
        <w:gridCol w:w="1701"/>
        <w:gridCol w:w="3686"/>
        <w:gridCol w:w="8221"/>
      </w:tblGrid>
      <w:tr w:rsidR="00617322" w:rsidRPr="00C72100" w:rsidTr="002E14EF">
        <w:tc>
          <w:tcPr>
            <w:tcW w:w="2263" w:type="dxa"/>
          </w:tcPr>
          <w:p w:rsidR="00C15864" w:rsidRPr="00C72100" w:rsidRDefault="000E6ED4" w:rsidP="00C72100">
            <w:pPr>
              <w:rPr>
                <w:rFonts w:ascii="Arial" w:hAnsi="Arial" w:cs="Arial"/>
              </w:rPr>
            </w:pPr>
            <w:r w:rsidRPr="00C72100">
              <w:rPr>
                <w:rFonts w:ascii="Arial" w:hAnsi="Arial" w:cs="Arial"/>
              </w:rPr>
              <w:t>Période</w:t>
            </w:r>
          </w:p>
        </w:tc>
        <w:tc>
          <w:tcPr>
            <w:tcW w:w="1701" w:type="dxa"/>
          </w:tcPr>
          <w:p w:rsidR="00C15864" w:rsidRPr="00C72100" w:rsidRDefault="000E6ED4" w:rsidP="00C72100">
            <w:pPr>
              <w:rPr>
                <w:rFonts w:ascii="Arial" w:hAnsi="Arial" w:cs="Arial"/>
              </w:rPr>
            </w:pPr>
            <w:r w:rsidRPr="00C72100">
              <w:rPr>
                <w:rFonts w:ascii="Arial" w:hAnsi="Arial" w:cs="Arial"/>
              </w:rPr>
              <w:t>Entrée thématique</w:t>
            </w:r>
          </w:p>
        </w:tc>
        <w:tc>
          <w:tcPr>
            <w:tcW w:w="3686" w:type="dxa"/>
          </w:tcPr>
          <w:p w:rsidR="00C15864" w:rsidRPr="00C72100" w:rsidRDefault="000E6ED4" w:rsidP="00C72100">
            <w:pPr>
              <w:rPr>
                <w:rFonts w:ascii="Arial" w:hAnsi="Arial" w:cs="Arial"/>
              </w:rPr>
            </w:pPr>
            <w:r w:rsidRPr="00C72100">
              <w:rPr>
                <w:rFonts w:ascii="Arial" w:hAnsi="Arial" w:cs="Arial"/>
              </w:rPr>
              <w:t>Thèmes littéraires</w:t>
            </w:r>
          </w:p>
        </w:tc>
        <w:tc>
          <w:tcPr>
            <w:tcW w:w="8221" w:type="dxa"/>
          </w:tcPr>
          <w:p w:rsidR="00C15864" w:rsidRPr="00C72100" w:rsidRDefault="000E6ED4" w:rsidP="00C72100">
            <w:pPr>
              <w:rPr>
                <w:rFonts w:ascii="Arial" w:hAnsi="Arial" w:cs="Arial"/>
              </w:rPr>
            </w:pPr>
            <w:r w:rsidRPr="00C72100">
              <w:rPr>
                <w:rFonts w:ascii="Arial" w:hAnsi="Arial" w:cs="Arial"/>
              </w:rPr>
              <w:t>Attendus en langage oral et écrit</w:t>
            </w:r>
          </w:p>
        </w:tc>
      </w:tr>
      <w:tr w:rsidR="001D3568" w:rsidRPr="00C72100" w:rsidTr="002E14EF">
        <w:tc>
          <w:tcPr>
            <w:tcW w:w="2263" w:type="dxa"/>
          </w:tcPr>
          <w:p w:rsidR="00C15864" w:rsidRPr="00C72100" w:rsidRDefault="00C15864" w:rsidP="00C72100">
            <w:pPr>
              <w:rPr>
                <w:rFonts w:ascii="Arial" w:hAnsi="Arial" w:cs="Arial"/>
              </w:rPr>
            </w:pPr>
            <w:r w:rsidRPr="00C72100">
              <w:rPr>
                <w:rFonts w:ascii="Arial" w:hAnsi="Arial" w:cs="Arial"/>
              </w:rPr>
              <w:t>Période 1</w:t>
            </w:r>
          </w:p>
          <w:p w:rsidR="00C15864" w:rsidRPr="00C72100" w:rsidRDefault="00C15864" w:rsidP="00C72100">
            <w:pPr>
              <w:rPr>
                <w:rFonts w:ascii="Arial" w:hAnsi="Arial" w:cs="Arial"/>
              </w:rPr>
            </w:pPr>
            <w:r w:rsidRPr="00C72100">
              <w:rPr>
                <w:rFonts w:ascii="Arial" w:hAnsi="Arial" w:cs="Arial"/>
              </w:rPr>
              <w:t xml:space="preserve">Rentrée-Vacances de </w:t>
            </w:r>
            <w:r w:rsidR="002E14EF" w:rsidRPr="00C72100">
              <w:rPr>
                <w:rFonts w:ascii="Arial" w:hAnsi="Arial" w:cs="Arial"/>
              </w:rPr>
              <w:t>Noël</w:t>
            </w:r>
          </w:p>
        </w:tc>
        <w:tc>
          <w:tcPr>
            <w:tcW w:w="1701" w:type="dxa"/>
          </w:tcPr>
          <w:p w:rsidR="002E14EF" w:rsidRPr="00C72100" w:rsidRDefault="002E14EF" w:rsidP="00C72100">
            <w:pPr>
              <w:rPr>
                <w:rFonts w:ascii="Arial" w:hAnsi="Arial" w:cs="Arial"/>
              </w:rPr>
            </w:pPr>
            <w:r w:rsidRPr="00C72100">
              <w:rPr>
                <w:rFonts w:ascii="Arial" w:hAnsi="Arial" w:cs="Arial"/>
              </w:rPr>
              <w:t>Récits de création et création poétique</w:t>
            </w:r>
          </w:p>
          <w:p w:rsidR="00C15864" w:rsidRPr="00C72100" w:rsidRDefault="00C15864" w:rsidP="00C72100">
            <w:pPr>
              <w:rPr>
                <w:rFonts w:ascii="Arial" w:hAnsi="Arial" w:cs="Arial"/>
              </w:rPr>
            </w:pPr>
          </w:p>
        </w:tc>
        <w:tc>
          <w:tcPr>
            <w:tcW w:w="3686" w:type="dxa"/>
          </w:tcPr>
          <w:p w:rsidR="002E14EF" w:rsidRPr="00C72100" w:rsidRDefault="002E14EF" w:rsidP="00C72100">
            <w:pPr>
              <w:rPr>
                <w:rFonts w:ascii="Arial" w:hAnsi="Arial" w:cs="Arial"/>
              </w:rPr>
            </w:pPr>
            <w:r w:rsidRPr="00C72100">
              <w:rPr>
                <w:rFonts w:ascii="Arial" w:hAnsi="Arial" w:cs="Arial"/>
              </w:rPr>
              <w:t>Découvrir différents récits de création, appartenant à différentes cultures et des poèmes de célébration du monde et/ou manifestant la puissance créatrice de la parole poétique</w:t>
            </w:r>
            <w:r w:rsidRPr="00C72100">
              <w:rPr>
                <w:rFonts w:ascii="Arial" w:hAnsi="Arial" w:cs="Arial"/>
              </w:rPr>
              <w:br/>
              <w:t xml:space="preserve">Comprendre en quoi ces récits et ces créations poétiques répondent à des questions fondamentales, et en quoi ils témoignent d’une conception du monde S’interroger sur le statut de ces textes, sur les valeurs qu’ils expriment, sur leurs ressemblances et leurs différences. </w:t>
            </w:r>
          </w:p>
          <w:p w:rsidR="002E14EF" w:rsidRPr="00C72100" w:rsidRDefault="002E14EF" w:rsidP="00C72100">
            <w:pPr>
              <w:rPr>
                <w:rFonts w:ascii="Arial" w:hAnsi="Arial" w:cs="Arial"/>
              </w:rPr>
            </w:pPr>
            <w:r w:rsidRPr="00C72100">
              <w:rPr>
                <w:rFonts w:ascii="Arial" w:hAnsi="Arial" w:cs="Arial"/>
              </w:rPr>
              <w:t xml:space="preserve">Un </w:t>
            </w:r>
            <w:r w:rsidRPr="00C72100">
              <w:rPr>
                <w:rFonts w:ascii="Arial" w:hAnsi="Arial" w:cs="Arial"/>
              </w:rPr>
              <w:t>extrait long de La Genèse dans la Bible (lecture intégrale) // thème 2 HG Croyances et récits fondateurs dans la Méditerranée antique au Ier millénaire avant J.-C</w:t>
            </w:r>
          </w:p>
          <w:p w:rsidR="002E14EF" w:rsidRPr="00C72100" w:rsidRDefault="002E14EF" w:rsidP="00C72100">
            <w:pPr>
              <w:rPr>
                <w:rFonts w:ascii="Arial" w:hAnsi="Arial" w:cs="Arial"/>
              </w:rPr>
            </w:pPr>
            <w:r w:rsidRPr="00C72100">
              <w:rPr>
                <w:rFonts w:ascii="Arial" w:hAnsi="Arial" w:cs="Arial"/>
              </w:rPr>
              <w:t>D</w:t>
            </w:r>
            <w:r w:rsidRPr="00C72100">
              <w:rPr>
                <w:rFonts w:ascii="Arial" w:hAnsi="Arial" w:cs="Arial"/>
              </w:rPr>
              <w:t>es extraits significatifs de plusieurs des grands récits de création d’autres cultures, choisis de manière à pouvoir opérer des comparaisons</w:t>
            </w:r>
          </w:p>
          <w:p w:rsidR="00C15864" w:rsidRPr="00C72100" w:rsidRDefault="002E14EF" w:rsidP="00C72100">
            <w:pPr>
              <w:rPr>
                <w:rFonts w:ascii="Arial" w:hAnsi="Arial" w:cs="Arial"/>
              </w:rPr>
            </w:pPr>
            <w:r w:rsidRPr="00C72100">
              <w:rPr>
                <w:rFonts w:ascii="Arial" w:hAnsi="Arial" w:cs="Arial"/>
              </w:rPr>
              <w:t>D</w:t>
            </w:r>
            <w:r w:rsidRPr="00C72100">
              <w:rPr>
                <w:rFonts w:ascii="Arial" w:hAnsi="Arial" w:cs="Arial"/>
              </w:rPr>
              <w:t>es poèmes de siècles différents, célébrant le monde et/ou témoignant du pouvoir créateur de la parole poétique</w:t>
            </w:r>
          </w:p>
        </w:tc>
        <w:tc>
          <w:tcPr>
            <w:tcW w:w="8221" w:type="dxa"/>
          </w:tcPr>
          <w:p w:rsidR="001040BD" w:rsidRPr="00C72100" w:rsidRDefault="003D0C10" w:rsidP="00C72100">
            <w:pPr>
              <w:rPr>
                <w:rFonts w:ascii="Arial" w:hAnsi="Arial" w:cs="Arial"/>
              </w:rPr>
            </w:pPr>
            <w:r w:rsidRPr="00C72100">
              <w:rPr>
                <w:rFonts w:ascii="Arial" w:hAnsi="Arial" w:cs="Arial"/>
                <w:highlight w:val="yellow"/>
              </w:rPr>
              <w:t>Langage oral ;</w:t>
            </w:r>
            <w:r w:rsidRPr="00C72100">
              <w:rPr>
                <w:rFonts w:ascii="Arial" w:hAnsi="Arial" w:cs="Arial"/>
              </w:rPr>
              <w:t xml:space="preserve"> </w:t>
            </w:r>
            <w:r w:rsidR="00C72100">
              <w:rPr>
                <w:rFonts w:ascii="Arial" w:hAnsi="Arial" w:cs="Arial"/>
              </w:rPr>
              <w:t>l</w:t>
            </w:r>
            <w:r w:rsidR="001040BD" w:rsidRPr="00C72100">
              <w:rPr>
                <w:rFonts w:ascii="Arial" w:hAnsi="Arial" w:cs="Arial"/>
              </w:rPr>
              <w:t>es élèves soutiennent l'écoute de propos et de</w:t>
            </w:r>
            <w:r w:rsidR="001040BD" w:rsidRPr="00C72100">
              <w:rPr>
                <w:rFonts w:ascii="Arial" w:hAnsi="Arial" w:cs="Arial"/>
              </w:rPr>
              <w:t xml:space="preserve"> </w:t>
            </w:r>
            <w:r w:rsidR="001040BD" w:rsidRPr="00C72100">
              <w:rPr>
                <w:rFonts w:ascii="Arial" w:hAnsi="Arial" w:cs="Arial"/>
              </w:rPr>
              <w:t>discours plus complexes et variés (récit,</w:t>
            </w:r>
            <w:r w:rsidR="001040BD" w:rsidRPr="00C72100">
              <w:rPr>
                <w:rFonts w:ascii="Arial" w:hAnsi="Arial" w:cs="Arial"/>
              </w:rPr>
              <w:t xml:space="preserve"> </w:t>
            </w:r>
            <w:r w:rsidR="001040BD" w:rsidRPr="00C72100">
              <w:rPr>
                <w:rFonts w:ascii="Arial" w:hAnsi="Arial" w:cs="Arial"/>
              </w:rPr>
              <w:t>poème, extrait audio, extrait de documentaire,</w:t>
            </w:r>
            <w:r w:rsidR="001040BD" w:rsidRPr="00C72100">
              <w:rPr>
                <w:rFonts w:ascii="Arial" w:hAnsi="Arial" w:cs="Arial"/>
              </w:rPr>
              <w:t xml:space="preserve"> </w:t>
            </w:r>
            <w:r w:rsidR="001040BD" w:rsidRPr="00C72100">
              <w:rPr>
                <w:rFonts w:ascii="Arial" w:hAnsi="Arial" w:cs="Arial"/>
              </w:rPr>
              <w:t>de film, d’émission…).</w:t>
            </w:r>
          </w:p>
          <w:p w:rsidR="001040BD" w:rsidRPr="00C72100" w:rsidRDefault="001040BD" w:rsidP="00C72100">
            <w:pPr>
              <w:rPr>
                <w:rFonts w:ascii="Arial" w:hAnsi="Arial" w:cs="Arial"/>
              </w:rPr>
            </w:pPr>
            <w:r w:rsidRPr="00C72100">
              <w:rPr>
                <w:rFonts w:ascii="Arial" w:hAnsi="Arial" w:cs="Arial"/>
              </w:rPr>
              <w:t>Ils récapitulent, reformulent des informations</w:t>
            </w:r>
            <w:r w:rsidRPr="00C72100">
              <w:rPr>
                <w:rFonts w:ascii="Arial" w:hAnsi="Arial" w:cs="Arial"/>
              </w:rPr>
              <w:t xml:space="preserve"> </w:t>
            </w:r>
            <w:r w:rsidRPr="00C72100">
              <w:rPr>
                <w:rFonts w:ascii="Arial" w:hAnsi="Arial" w:cs="Arial"/>
              </w:rPr>
              <w:t>entendues et les mettent en relation avec les</w:t>
            </w:r>
            <w:r w:rsidRPr="00C72100">
              <w:rPr>
                <w:rFonts w:ascii="Arial" w:hAnsi="Arial" w:cs="Arial"/>
              </w:rPr>
              <w:t xml:space="preserve"> </w:t>
            </w:r>
            <w:r w:rsidRPr="00C72100">
              <w:rPr>
                <w:rFonts w:ascii="Arial" w:hAnsi="Arial" w:cs="Arial"/>
              </w:rPr>
              <w:t>informations implicites plus nombreuses.</w:t>
            </w:r>
          </w:p>
          <w:p w:rsidR="001040BD" w:rsidRPr="00C72100" w:rsidRDefault="001040BD" w:rsidP="00C72100">
            <w:pPr>
              <w:rPr>
                <w:rFonts w:ascii="Arial" w:hAnsi="Arial" w:cs="Arial"/>
              </w:rPr>
            </w:pPr>
            <w:r w:rsidRPr="00C72100">
              <w:rPr>
                <w:rFonts w:ascii="Arial" w:hAnsi="Arial" w:cs="Arial"/>
              </w:rPr>
              <w:t>Ils portent un regard critique sur l’utilisation</w:t>
            </w:r>
            <w:r w:rsidRPr="00C72100">
              <w:rPr>
                <w:rFonts w:ascii="Arial" w:hAnsi="Arial" w:cs="Arial"/>
              </w:rPr>
              <w:t xml:space="preserve"> </w:t>
            </w:r>
            <w:r w:rsidRPr="00C72100">
              <w:rPr>
                <w:rFonts w:ascii="Arial" w:hAnsi="Arial" w:cs="Arial"/>
              </w:rPr>
              <w:t>d’éléments vocaux et gestuels dans un</w:t>
            </w:r>
            <w:r w:rsidRPr="00C72100">
              <w:rPr>
                <w:rFonts w:ascii="Arial" w:hAnsi="Arial" w:cs="Arial"/>
              </w:rPr>
              <w:t xml:space="preserve"> </w:t>
            </w:r>
            <w:r w:rsidRPr="00C72100">
              <w:rPr>
                <w:rFonts w:ascii="Arial" w:hAnsi="Arial" w:cs="Arial"/>
              </w:rPr>
              <w:t>discours.</w:t>
            </w:r>
          </w:p>
          <w:p w:rsidR="001040BD" w:rsidRPr="00C72100" w:rsidRDefault="001040BD" w:rsidP="00C72100">
            <w:pPr>
              <w:rPr>
                <w:rFonts w:ascii="Arial" w:hAnsi="Arial" w:cs="Arial"/>
              </w:rPr>
            </w:pPr>
            <w:r w:rsidRPr="00C72100">
              <w:rPr>
                <w:rFonts w:ascii="Arial" w:hAnsi="Arial" w:cs="Arial"/>
              </w:rPr>
              <w:t>En autonomie, ils comprennent un discours</w:t>
            </w:r>
            <w:r w:rsidRPr="00C72100">
              <w:rPr>
                <w:rFonts w:ascii="Arial" w:hAnsi="Arial" w:cs="Arial"/>
              </w:rPr>
              <w:t xml:space="preserve"> </w:t>
            </w:r>
            <w:r w:rsidRPr="00C72100">
              <w:rPr>
                <w:rFonts w:ascii="Arial" w:hAnsi="Arial" w:cs="Arial"/>
              </w:rPr>
              <w:t>entendu en ayant surmonté les éventuelles</w:t>
            </w:r>
            <w:r w:rsidRPr="00C72100">
              <w:rPr>
                <w:rFonts w:ascii="Arial" w:hAnsi="Arial" w:cs="Arial"/>
              </w:rPr>
              <w:t xml:space="preserve"> </w:t>
            </w:r>
            <w:r w:rsidRPr="00C72100">
              <w:rPr>
                <w:rFonts w:ascii="Arial" w:hAnsi="Arial" w:cs="Arial"/>
              </w:rPr>
              <w:t>difficultés de compréhension.</w:t>
            </w:r>
            <w:r w:rsidRPr="00C72100">
              <w:rPr>
                <w:rFonts w:ascii="Arial" w:hAnsi="Arial" w:cs="Arial"/>
                <w:highlight w:val="yellow"/>
              </w:rPr>
              <w:t xml:space="preserve"> </w:t>
            </w:r>
          </w:p>
          <w:p w:rsidR="001040BD" w:rsidRPr="00C72100" w:rsidRDefault="003D0C10" w:rsidP="00C72100">
            <w:pPr>
              <w:rPr>
                <w:rFonts w:ascii="Arial" w:hAnsi="Arial" w:cs="Arial"/>
              </w:rPr>
            </w:pPr>
            <w:r w:rsidRPr="00C72100">
              <w:rPr>
                <w:rFonts w:ascii="Arial" w:hAnsi="Arial" w:cs="Arial"/>
                <w:highlight w:val="yellow"/>
              </w:rPr>
              <w:t>Lecture et compréhension de l’écrit et de l’image</w:t>
            </w:r>
            <w:r w:rsidRPr="00C72100">
              <w:rPr>
                <w:rFonts w:ascii="Arial" w:hAnsi="Arial" w:cs="Arial"/>
              </w:rPr>
              <w:t xml:space="preserve"> ; </w:t>
            </w:r>
            <w:r w:rsidR="00C72100">
              <w:rPr>
                <w:rFonts w:ascii="Arial" w:hAnsi="Arial" w:cs="Arial"/>
              </w:rPr>
              <w:t>l</w:t>
            </w:r>
            <w:r w:rsidR="001040BD" w:rsidRPr="00C72100">
              <w:rPr>
                <w:rFonts w:ascii="Arial" w:hAnsi="Arial" w:cs="Arial"/>
              </w:rPr>
              <w:t>es élèves lisent à voix haute avec aisance un texte</w:t>
            </w:r>
            <w:r w:rsidR="001040BD" w:rsidRPr="00C72100">
              <w:rPr>
                <w:rFonts w:ascii="Arial" w:hAnsi="Arial" w:cs="Arial"/>
              </w:rPr>
              <w:t xml:space="preserve"> </w:t>
            </w:r>
            <w:r w:rsidR="001040BD" w:rsidRPr="00C72100">
              <w:rPr>
                <w:rFonts w:ascii="Arial" w:hAnsi="Arial" w:cs="Arial"/>
              </w:rPr>
              <w:t>de 15 à 20 lignes, en étant capables de lever les</w:t>
            </w:r>
            <w:r w:rsidR="001040BD" w:rsidRPr="00C72100">
              <w:rPr>
                <w:rFonts w:ascii="Arial" w:hAnsi="Arial" w:cs="Arial"/>
              </w:rPr>
              <w:t xml:space="preserve"> </w:t>
            </w:r>
            <w:r w:rsidR="001040BD" w:rsidRPr="00C72100">
              <w:rPr>
                <w:rFonts w:ascii="Arial" w:hAnsi="Arial" w:cs="Arial"/>
              </w:rPr>
              <w:t>yeux en direction de l’auditoire.</w:t>
            </w:r>
          </w:p>
          <w:p w:rsidR="001040BD" w:rsidRPr="00C72100" w:rsidRDefault="001040BD" w:rsidP="00C72100">
            <w:pPr>
              <w:rPr>
                <w:rFonts w:ascii="Arial" w:hAnsi="Arial" w:cs="Arial"/>
              </w:rPr>
            </w:pPr>
            <w:r w:rsidRPr="00C72100">
              <w:rPr>
                <w:rFonts w:ascii="Arial" w:hAnsi="Arial" w:cs="Arial"/>
              </w:rPr>
              <w:t>Ils lisent à haute voix en faisant varier leur</w:t>
            </w:r>
            <w:r w:rsidRPr="00C72100">
              <w:rPr>
                <w:rFonts w:ascii="Arial" w:hAnsi="Arial" w:cs="Arial"/>
              </w:rPr>
              <w:t xml:space="preserve"> </w:t>
            </w:r>
            <w:r w:rsidRPr="00C72100">
              <w:rPr>
                <w:rFonts w:ascii="Arial" w:hAnsi="Arial" w:cs="Arial"/>
              </w:rPr>
              <w:t>intonation et le rythme pour produire un effet sur</w:t>
            </w:r>
            <w:r w:rsidRPr="00C72100">
              <w:rPr>
                <w:rFonts w:ascii="Arial" w:hAnsi="Arial" w:cs="Arial"/>
              </w:rPr>
              <w:t xml:space="preserve"> </w:t>
            </w:r>
            <w:r w:rsidRPr="00C72100">
              <w:rPr>
                <w:rFonts w:ascii="Arial" w:hAnsi="Arial" w:cs="Arial"/>
              </w:rPr>
              <w:t>l’auditoire.</w:t>
            </w:r>
            <w:r w:rsidRPr="00C72100">
              <w:rPr>
                <w:rFonts w:ascii="Arial" w:hAnsi="Arial" w:cs="Arial"/>
                <w:highlight w:val="yellow"/>
              </w:rPr>
              <w:t xml:space="preserve"> </w:t>
            </w:r>
          </w:p>
          <w:p w:rsidR="00C72100" w:rsidRPr="00C72100" w:rsidRDefault="003D0C10" w:rsidP="00C72100">
            <w:pPr>
              <w:rPr>
                <w:rFonts w:ascii="Arial" w:hAnsi="Arial" w:cs="Arial"/>
              </w:rPr>
            </w:pPr>
            <w:r w:rsidRPr="00C72100">
              <w:rPr>
                <w:rFonts w:ascii="Arial" w:hAnsi="Arial" w:cs="Arial"/>
                <w:highlight w:val="yellow"/>
              </w:rPr>
              <w:t>Écriture</w:t>
            </w:r>
            <w:r w:rsidRPr="00C72100">
              <w:rPr>
                <w:rFonts w:ascii="Arial" w:hAnsi="Arial" w:cs="Arial"/>
              </w:rPr>
              <w:t xml:space="preserve"> ; </w:t>
            </w:r>
            <w:r w:rsidR="00C72100">
              <w:rPr>
                <w:rFonts w:ascii="Arial" w:hAnsi="Arial" w:cs="Arial"/>
              </w:rPr>
              <w:t>l</w:t>
            </w:r>
            <w:r w:rsidR="00C72100" w:rsidRPr="00C72100">
              <w:rPr>
                <w:rFonts w:ascii="Arial" w:hAnsi="Arial" w:cs="Arial"/>
              </w:rPr>
              <w:t>es élèves copient d’une écriture régulière des textes d’une vingtaine de lignes en initiant la mise en page. Leur travail de copie est contraint par la durée dès lors que l’automatisation est avérée.</w:t>
            </w:r>
          </w:p>
          <w:p w:rsidR="00C72100" w:rsidRPr="00C72100" w:rsidRDefault="003D0C10" w:rsidP="00C72100">
            <w:pPr>
              <w:rPr>
                <w:rFonts w:ascii="Arial" w:hAnsi="Arial" w:cs="Arial"/>
              </w:rPr>
            </w:pPr>
            <w:r w:rsidRPr="00C72100">
              <w:rPr>
                <w:rFonts w:ascii="Arial" w:hAnsi="Arial" w:cs="Arial"/>
                <w:highlight w:val="yellow"/>
              </w:rPr>
              <w:t>Étude de la langue</w:t>
            </w:r>
            <w:r w:rsidRPr="00C72100">
              <w:rPr>
                <w:rFonts w:ascii="Arial" w:hAnsi="Arial" w:cs="Arial"/>
              </w:rPr>
              <w:t xml:space="preserve"> ; </w:t>
            </w:r>
            <w:r w:rsidR="00C72100">
              <w:rPr>
                <w:rFonts w:ascii="Arial" w:hAnsi="Arial" w:cs="Arial"/>
              </w:rPr>
              <w:t>l</w:t>
            </w:r>
            <w:r w:rsidR="00C72100" w:rsidRPr="00C72100">
              <w:rPr>
                <w:rFonts w:ascii="Arial" w:hAnsi="Arial" w:cs="Arial"/>
              </w:rPr>
              <w:t>es élèves savent distinguer certains homophones</w:t>
            </w:r>
            <w:r w:rsidR="00C72100" w:rsidRPr="00C72100">
              <w:rPr>
                <w:rFonts w:ascii="Arial" w:hAnsi="Arial" w:cs="Arial"/>
              </w:rPr>
              <w:t xml:space="preserve"> </w:t>
            </w:r>
            <w:r w:rsidR="00C72100" w:rsidRPr="00C72100">
              <w:rPr>
                <w:rFonts w:ascii="Arial" w:hAnsi="Arial" w:cs="Arial"/>
              </w:rPr>
              <w:t>en contexte.</w:t>
            </w:r>
          </w:p>
          <w:p w:rsidR="000E6ED4" w:rsidRPr="00C72100" w:rsidRDefault="00C72100" w:rsidP="00C72100">
            <w:pPr>
              <w:rPr>
                <w:rFonts w:ascii="Arial" w:hAnsi="Arial" w:cs="Arial"/>
              </w:rPr>
            </w:pPr>
            <w:r w:rsidRPr="00C72100">
              <w:rPr>
                <w:rFonts w:ascii="Arial" w:hAnsi="Arial" w:cs="Arial"/>
              </w:rPr>
              <w:t>Les élèves maîtrisent la variation et les marques</w:t>
            </w:r>
            <w:r w:rsidRPr="00C72100">
              <w:rPr>
                <w:rFonts w:ascii="Arial" w:hAnsi="Arial" w:cs="Arial"/>
              </w:rPr>
              <w:t xml:space="preserve"> </w:t>
            </w:r>
            <w:r w:rsidRPr="00C72100">
              <w:rPr>
                <w:rFonts w:ascii="Arial" w:hAnsi="Arial" w:cs="Arial"/>
              </w:rPr>
              <w:t>morphologiques du genre et du nombre, à l’écrit et</w:t>
            </w:r>
            <w:r w:rsidRPr="00C72100">
              <w:rPr>
                <w:rFonts w:ascii="Arial" w:hAnsi="Arial" w:cs="Arial"/>
              </w:rPr>
              <w:t xml:space="preserve"> </w:t>
            </w:r>
            <w:r w:rsidRPr="00C72100">
              <w:rPr>
                <w:rFonts w:ascii="Arial" w:hAnsi="Arial" w:cs="Arial"/>
              </w:rPr>
              <w:t>à l’oral pour les noms, les déterminants, les</w:t>
            </w:r>
            <w:r w:rsidRPr="00C72100">
              <w:rPr>
                <w:rFonts w:ascii="Arial" w:hAnsi="Arial" w:cs="Arial"/>
              </w:rPr>
              <w:t xml:space="preserve"> </w:t>
            </w:r>
            <w:r w:rsidRPr="00C72100">
              <w:rPr>
                <w:rFonts w:ascii="Arial" w:hAnsi="Arial" w:cs="Arial"/>
              </w:rPr>
              <w:t>adjectifs, les pronoms et les verbes.</w:t>
            </w:r>
          </w:p>
          <w:p w:rsidR="00C72100" w:rsidRPr="00C72100" w:rsidRDefault="00C72100" w:rsidP="00C72100">
            <w:pPr>
              <w:rPr>
                <w:rFonts w:ascii="Arial" w:hAnsi="Arial" w:cs="Arial"/>
              </w:rPr>
            </w:pPr>
            <w:r w:rsidRPr="00C72100">
              <w:rPr>
                <w:rFonts w:ascii="Arial" w:hAnsi="Arial" w:cs="Arial"/>
              </w:rPr>
              <w:t>Les élèves identifient, nomment précisément et</w:t>
            </w:r>
            <w:r w:rsidRPr="00C72100">
              <w:rPr>
                <w:rFonts w:ascii="Arial" w:hAnsi="Arial" w:cs="Arial"/>
              </w:rPr>
              <w:t xml:space="preserve"> </w:t>
            </w:r>
            <w:r w:rsidRPr="00C72100">
              <w:rPr>
                <w:rFonts w:ascii="Arial" w:hAnsi="Arial" w:cs="Arial"/>
              </w:rPr>
              <w:t>connaissent les caractéristiques des COD, des COI</w:t>
            </w:r>
            <w:r w:rsidRPr="00C72100">
              <w:rPr>
                <w:rFonts w:ascii="Arial" w:hAnsi="Arial" w:cs="Arial"/>
              </w:rPr>
              <w:t xml:space="preserve"> </w:t>
            </w:r>
            <w:r w:rsidRPr="00C72100">
              <w:rPr>
                <w:rFonts w:ascii="Arial" w:hAnsi="Arial" w:cs="Arial"/>
              </w:rPr>
              <w:t>et des CC.</w:t>
            </w:r>
          </w:p>
        </w:tc>
      </w:tr>
      <w:tr w:rsidR="001D3568" w:rsidRPr="00C72100" w:rsidTr="002E14EF">
        <w:tc>
          <w:tcPr>
            <w:tcW w:w="2263" w:type="dxa"/>
          </w:tcPr>
          <w:p w:rsidR="00C15864" w:rsidRPr="00C72100" w:rsidRDefault="00C15864" w:rsidP="00C72100">
            <w:pPr>
              <w:rPr>
                <w:rFonts w:ascii="Arial" w:hAnsi="Arial" w:cs="Arial"/>
              </w:rPr>
            </w:pPr>
            <w:r w:rsidRPr="00C72100">
              <w:rPr>
                <w:rFonts w:ascii="Arial" w:hAnsi="Arial" w:cs="Arial"/>
              </w:rPr>
              <w:lastRenderedPageBreak/>
              <w:t>Période 2</w:t>
            </w:r>
          </w:p>
          <w:p w:rsidR="00C15864" w:rsidRPr="00C72100" w:rsidRDefault="002E14EF" w:rsidP="00C72100">
            <w:pPr>
              <w:rPr>
                <w:rFonts w:ascii="Arial" w:hAnsi="Arial" w:cs="Arial"/>
              </w:rPr>
            </w:pPr>
            <w:r w:rsidRPr="00C72100">
              <w:rPr>
                <w:rFonts w:ascii="Arial" w:hAnsi="Arial" w:cs="Arial"/>
              </w:rPr>
              <w:t>V</w:t>
            </w:r>
            <w:r w:rsidR="00C15864" w:rsidRPr="00C72100">
              <w:rPr>
                <w:rFonts w:ascii="Arial" w:hAnsi="Arial" w:cs="Arial"/>
              </w:rPr>
              <w:t>acances de Noël</w:t>
            </w:r>
            <w:r w:rsidRPr="00C72100">
              <w:rPr>
                <w:rFonts w:ascii="Arial" w:hAnsi="Arial" w:cs="Arial"/>
              </w:rPr>
              <w:t xml:space="preserve">- </w:t>
            </w:r>
            <w:r w:rsidRPr="00C72100">
              <w:rPr>
                <w:rFonts w:ascii="Arial" w:hAnsi="Arial" w:cs="Arial"/>
              </w:rPr>
              <w:t>vacances d’hiver</w:t>
            </w:r>
          </w:p>
        </w:tc>
        <w:tc>
          <w:tcPr>
            <w:tcW w:w="1701" w:type="dxa"/>
          </w:tcPr>
          <w:p w:rsidR="002E14EF" w:rsidRPr="00C72100" w:rsidRDefault="002E14EF" w:rsidP="00C72100">
            <w:pPr>
              <w:rPr>
                <w:rFonts w:ascii="Arial" w:hAnsi="Arial" w:cs="Arial"/>
              </w:rPr>
            </w:pPr>
            <w:r w:rsidRPr="00C72100">
              <w:rPr>
                <w:rFonts w:ascii="Arial" w:hAnsi="Arial" w:cs="Arial"/>
              </w:rPr>
              <w:t>Récits d’aventure</w:t>
            </w:r>
          </w:p>
          <w:p w:rsidR="00C15864" w:rsidRPr="00C72100" w:rsidRDefault="00C15864" w:rsidP="00C72100">
            <w:pPr>
              <w:rPr>
                <w:rFonts w:ascii="Arial" w:hAnsi="Arial" w:cs="Arial"/>
              </w:rPr>
            </w:pPr>
          </w:p>
        </w:tc>
        <w:tc>
          <w:tcPr>
            <w:tcW w:w="3686" w:type="dxa"/>
          </w:tcPr>
          <w:p w:rsidR="002E14EF" w:rsidRPr="00C72100" w:rsidRDefault="002E14EF" w:rsidP="00C72100">
            <w:pPr>
              <w:rPr>
                <w:rFonts w:ascii="Arial" w:hAnsi="Arial" w:cs="Arial"/>
              </w:rPr>
            </w:pPr>
            <w:r w:rsidRPr="00C72100">
              <w:rPr>
                <w:rFonts w:ascii="Arial" w:hAnsi="Arial" w:cs="Arial"/>
              </w:rPr>
              <w:t>Découvrir des œuvres et des textes qui, par le monde qu’ils représentent et par l’histoire qu’ils racontent, tiennent en haleine le lecteur et l’entrainent dans la lecture.</w:t>
            </w:r>
            <w:r w:rsidRPr="00C72100">
              <w:rPr>
                <w:rFonts w:ascii="Arial" w:hAnsi="Arial" w:cs="Arial"/>
              </w:rPr>
              <w:br/>
              <w:t>Comprendre pourquoi le récit capte l’attention du lecteur et la retient.</w:t>
            </w:r>
            <w:r w:rsidRPr="00C72100">
              <w:rPr>
                <w:rFonts w:ascii="Arial" w:hAnsi="Arial" w:cs="Arial"/>
              </w:rPr>
              <w:br/>
              <w:t>S’interroger sur les raisons de l’intérêt que l’on prend à leur lecture.</w:t>
            </w:r>
          </w:p>
          <w:p w:rsidR="002E14EF" w:rsidRPr="00C72100" w:rsidRDefault="002E14EF" w:rsidP="00C72100">
            <w:pPr>
              <w:rPr>
                <w:rFonts w:ascii="Arial" w:hAnsi="Arial" w:cs="Arial"/>
              </w:rPr>
            </w:pPr>
            <w:r w:rsidRPr="00C72100">
              <w:rPr>
                <w:rFonts w:ascii="Arial" w:hAnsi="Arial" w:cs="Arial"/>
              </w:rPr>
              <w:t>U</w:t>
            </w:r>
            <w:r w:rsidRPr="00C72100">
              <w:rPr>
                <w:rFonts w:ascii="Arial" w:hAnsi="Arial" w:cs="Arial"/>
              </w:rPr>
              <w:t>n classique du roman d’aventures (lecture intégrale)</w:t>
            </w:r>
          </w:p>
          <w:p w:rsidR="002E14EF" w:rsidRPr="00C72100" w:rsidRDefault="002E14EF" w:rsidP="00C72100">
            <w:pPr>
              <w:rPr>
                <w:rFonts w:ascii="Arial" w:hAnsi="Arial" w:cs="Arial"/>
              </w:rPr>
            </w:pPr>
            <w:r w:rsidRPr="00C72100">
              <w:rPr>
                <w:rFonts w:ascii="Arial" w:hAnsi="Arial" w:cs="Arial"/>
              </w:rPr>
              <w:t>D</w:t>
            </w:r>
            <w:r w:rsidRPr="00C72100">
              <w:rPr>
                <w:rFonts w:ascii="Arial" w:hAnsi="Arial" w:cs="Arial"/>
              </w:rPr>
              <w:t>es extraits de différents classiques du roman d’aventures, d’époques variées et relevant de différentes catégories</w:t>
            </w:r>
          </w:p>
          <w:p w:rsidR="00C15864" w:rsidRPr="00C72100" w:rsidRDefault="002E14EF" w:rsidP="00C72100">
            <w:pPr>
              <w:rPr>
                <w:rFonts w:ascii="Arial" w:hAnsi="Arial" w:cs="Arial"/>
              </w:rPr>
            </w:pPr>
            <w:r w:rsidRPr="00C72100">
              <w:rPr>
                <w:rFonts w:ascii="Arial" w:hAnsi="Arial" w:cs="Arial"/>
              </w:rPr>
              <w:t>OU des extraits de films d’aventures ou un film d’aventures autant que possible adapté de l’un des livres étudiés ou proposés en lecture cursive.</w:t>
            </w:r>
          </w:p>
        </w:tc>
        <w:tc>
          <w:tcPr>
            <w:tcW w:w="8221" w:type="dxa"/>
          </w:tcPr>
          <w:p w:rsidR="001040BD" w:rsidRPr="00C72100" w:rsidRDefault="003D0C10" w:rsidP="00C72100">
            <w:pPr>
              <w:rPr>
                <w:rFonts w:ascii="Arial" w:hAnsi="Arial" w:cs="Arial"/>
              </w:rPr>
            </w:pPr>
            <w:r w:rsidRPr="00C72100">
              <w:rPr>
                <w:rFonts w:ascii="Arial" w:hAnsi="Arial" w:cs="Arial"/>
                <w:highlight w:val="yellow"/>
              </w:rPr>
              <w:t>Langage oral</w:t>
            </w:r>
            <w:r w:rsidRPr="00C72100">
              <w:rPr>
                <w:rFonts w:ascii="Arial" w:hAnsi="Arial" w:cs="Arial"/>
              </w:rPr>
              <w:t xml:space="preserve"> ; </w:t>
            </w:r>
            <w:r w:rsidR="00C72100">
              <w:rPr>
                <w:rFonts w:ascii="Arial" w:hAnsi="Arial" w:cs="Arial"/>
              </w:rPr>
              <w:t>l</w:t>
            </w:r>
            <w:r w:rsidR="001040BD" w:rsidRPr="00C72100">
              <w:rPr>
                <w:rFonts w:ascii="Arial" w:hAnsi="Arial" w:cs="Arial"/>
              </w:rPr>
              <w:t>es élèves réalisent des présentations orales</w:t>
            </w:r>
            <w:r w:rsidR="001040BD" w:rsidRPr="00C72100">
              <w:rPr>
                <w:rFonts w:ascii="Arial" w:hAnsi="Arial" w:cs="Arial"/>
              </w:rPr>
              <w:t xml:space="preserve"> </w:t>
            </w:r>
            <w:r w:rsidR="001040BD" w:rsidRPr="00C72100">
              <w:rPr>
                <w:rFonts w:ascii="Arial" w:hAnsi="Arial" w:cs="Arial"/>
              </w:rPr>
              <w:t>qui produisent des effets sur l’auditoire.</w:t>
            </w:r>
          </w:p>
          <w:p w:rsidR="001040BD" w:rsidRPr="00C72100" w:rsidRDefault="001040BD" w:rsidP="00C72100">
            <w:pPr>
              <w:rPr>
                <w:rFonts w:ascii="Arial" w:hAnsi="Arial" w:cs="Arial"/>
              </w:rPr>
            </w:pPr>
            <w:r w:rsidRPr="00C72100">
              <w:rPr>
                <w:rFonts w:ascii="Arial" w:hAnsi="Arial" w:cs="Arial"/>
              </w:rPr>
              <w:t>Ils prennent la parole en étant capables de</w:t>
            </w:r>
            <w:r w:rsidRPr="00C72100">
              <w:rPr>
                <w:rFonts w:ascii="Arial" w:hAnsi="Arial" w:cs="Arial"/>
              </w:rPr>
              <w:t xml:space="preserve"> </w:t>
            </w:r>
            <w:r w:rsidRPr="00C72100">
              <w:rPr>
                <w:rFonts w:ascii="Arial" w:hAnsi="Arial" w:cs="Arial"/>
              </w:rPr>
              <w:t>s’abstraire des supports divers qu’ils ont pu</w:t>
            </w:r>
            <w:r w:rsidRPr="00C72100">
              <w:rPr>
                <w:rFonts w:ascii="Arial" w:hAnsi="Arial" w:cs="Arial"/>
              </w:rPr>
              <w:t xml:space="preserve"> </w:t>
            </w:r>
            <w:r w:rsidRPr="00C72100">
              <w:rPr>
                <w:rFonts w:ascii="Arial" w:hAnsi="Arial" w:cs="Arial"/>
              </w:rPr>
              <w:t>réaliser et qui sont pris en charge par le</w:t>
            </w:r>
            <w:r w:rsidRPr="00C72100">
              <w:rPr>
                <w:rFonts w:ascii="Arial" w:hAnsi="Arial" w:cs="Arial"/>
              </w:rPr>
              <w:t xml:space="preserve"> </w:t>
            </w:r>
            <w:r w:rsidRPr="00C72100">
              <w:rPr>
                <w:rFonts w:ascii="Arial" w:hAnsi="Arial" w:cs="Arial"/>
              </w:rPr>
              <w:t>discours oral.</w:t>
            </w:r>
          </w:p>
          <w:p w:rsidR="001040BD" w:rsidRPr="00C72100" w:rsidRDefault="001040BD" w:rsidP="00C72100">
            <w:pPr>
              <w:rPr>
                <w:rFonts w:ascii="Arial" w:hAnsi="Arial" w:cs="Arial"/>
              </w:rPr>
            </w:pPr>
            <w:r w:rsidRPr="00C72100">
              <w:rPr>
                <w:rFonts w:ascii="Arial" w:hAnsi="Arial" w:cs="Arial"/>
              </w:rPr>
              <w:t>Ils interprètent des textes poétiques et des</w:t>
            </w:r>
            <w:r w:rsidRPr="00C72100">
              <w:rPr>
                <w:rFonts w:ascii="Arial" w:hAnsi="Arial" w:cs="Arial"/>
              </w:rPr>
              <w:t xml:space="preserve"> </w:t>
            </w:r>
            <w:r w:rsidRPr="00C72100">
              <w:rPr>
                <w:rFonts w:ascii="Arial" w:hAnsi="Arial" w:cs="Arial"/>
              </w:rPr>
              <w:t>extraits de théâtre en adaptant leur prise de</w:t>
            </w:r>
            <w:r w:rsidRPr="00C72100">
              <w:rPr>
                <w:rFonts w:ascii="Arial" w:hAnsi="Arial" w:cs="Arial"/>
              </w:rPr>
              <w:t xml:space="preserve"> </w:t>
            </w:r>
            <w:r w:rsidRPr="00C72100">
              <w:rPr>
                <w:rFonts w:ascii="Arial" w:hAnsi="Arial" w:cs="Arial"/>
              </w:rPr>
              <w:t>parole aux genres littéraires.</w:t>
            </w:r>
          </w:p>
          <w:p w:rsidR="001040BD" w:rsidRPr="00C72100" w:rsidRDefault="001040BD" w:rsidP="00C72100">
            <w:pPr>
              <w:rPr>
                <w:rFonts w:ascii="Arial" w:hAnsi="Arial" w:cs="Arial"/>
              </w:rPr>
            </w:pPr>
            <w:r w:rsidRPr="00C72100">
              <w:rPr>
                <w:rFonts w:ascii="Arial" w:hAnsi="Arial" w:cs="Arial"/>
                <w:highlight w:val="yellow"/>
              </w:rPr>
              <w:t xml:space="preserve"> </w:t>
            </w:r>
            <w:r w:rsidR="003D0C10" w:rsidRPr="00C72100">
              <w:rPr>
                <w:rFonts w:ascii="Arial" w:hAnsi="Arial" w:cs="Arial"/>
                <w:highlight w:val="yellow"/>
              </w:rPr>
              <w:t>Lecture et compréhension de l’écrit et de l’image</w:t>
            </w:r>
            <w:r w:rsidR="003D0C10" w:rsidRPr="00C72100">
              <w:rPr>
                <w:rFonts w:ascii="Arial" w:hAnsi="Arial" w:cs="Arial"/>
              </w:rPr>
              <w:t xml:space="preserve"> ; </w:t>
            </w:r>
            <w:r w:rsidR="00C72100">
              <w:rPr>
                <w:rFonts w:ascii="Arial" w:hAnsi="Arial" w:cs="Arial"/>
              </w:rPr>
              <w:t>l</w:t>
            </w:r>
            <w:r w:rsidRPr="00C72100">
              <w:rPr>
                <w:rFonts w:ascii="Arial" w:hAnsi="Arial" w:cs="Arial"/>
              </w:rPr>
              <w:t>es élèves comprennent un texte qui contient des</w:t>
            </w:r>
            <w:r w:rsidRPr="00C72100">
              <w:rPr>
                <w:rFonts w:ascii="Arial" w:hAnsi="Arial" w:cs="Arial"/>
              </w:rPr>
              <w:t xml:space="preserve"> </w:t>
            </w:r>
            <w:r w:rsidRPr="00C72100">
              <w:rPr>
                <w:rFonts w:ascii="Arial" w:hAnsi="Arial" w:cs="Arial"/>
              </w:rPr>
              <w:t>inférences variées (logique, causale, chronologique,</w:t>
            </w:r>
            <w:r w:rsidRPr="00C72100">
              <w:rPr>
                <w:rFonts w:ascii="Arial" w:hAnsi="Arial" w:cs="Arial"/>
              </w:rPr>
              <w:t xml:space="preserve"> </w:t>
            </w:r>
            <w:r w:rsidRPr="00C72100">
              <w:rPr>
                <w:rFonts w:ascii="Arial" w:hAnsi="Arial" w:cs="Arial"/>
              </w:rPr>
              <w:t>intention des personnages…).</w:t>
            </w:r>
          </w:p>
          <w:p w:rsidR="001040BD" w:rsidRPr="00C72100" w:rsidRDefault="001040BD" w:rsidP="00C72100">
            <w:pPr>
              <w:rPr>
                <w:rFonts w:ascii="Arial" w:hAnsi="Arial" w:cs="Arial"/>
              </w:rPr>
            </w:pPr>
            <w:r w:rsidRPr="00C72100">
              <w:rPr>
                <w:rFonts w:ascii="Arial" w:hAnsi="Arial" w:cs="Arial"/>
              </w:rPr>
              <w:t>Ils identifient les principaux genres littéraires</w:t>
            </w:r>
            <w:r w:rsidRPr="00C72100">
              <w:rPr>
                <w:rFonts w:ascii="Arial" w:hAnsi="Arial" w:cs="Arial"/>
              </w:rPr>
              <w:t xml:space="preserve"> (</w:t>
            </w:r>
            <w:r w:rsidRPr="00C72100">
              <w:rPr>
                <w:rFonts w:ascii="Arial" w:hAnsi="Arial" w:cs="Arial"/>
              </w:rPr>
              <w:t>conte, roman, poésie, fable, nouvelle, théâtre) et</w:t>
            </w:r>
            <w:r w:rsidRPr="00C72100">
              <w:rPr>
                <w:rFonts w:ascii="Arial" w:hAnsi="Arial" w:cs="Arial"/>
              </w:rPr>
              <w:t xml:space="preserve"> </w:t>
            </w:r>
            <w:r w:rsidRPr="00C72100">
              <w:rPr>
                <w:rFonts w:ascii="Arial" w:hAnsi="Arial" w:cs="Arial"/>
              </w:rPr>
              <w:t>repèrent leurs caractéristiques majeures.</w:t>
            </w:r>
          </w:p>
          <w:p w:rsidR="001040BD" w:rsidRPr="00C72100" w:rsidRDefault="003D0C10" w:rsidP="00C72100">
            <w:pPr>
              <w:rPr>
                <w:rFonts w:ascii="Arial" w:hAnsi="Arial" w:cs="Arial"/>
              </w:rPr>
            </w:pPr>
            <w:r w:rsidRPr="00C72100">
              <w:rPr>
                <w:rFonts w:ascii="Arial" w:hAnsi="Arial" w:cs="Arial"/>
                <w:highlight w:val="yellow"/>
              </w:rPr>
              <w:t>Écriture</w:t>
            </w:r>
            <w:r w:rsidRPr="00C72100">
              <w:rPr>
                <w:rFonts w:ascii="Arial" w:hAnsi="Arial" w:cs="Arial"/>
              </w:rPr>
              <w:t xml:space="preserve"> ; </w:t>
            </w:r>
            <w:r w:rsidR="00C72100">
              <w:rPr>
                <w:rFonts w:ascii="Arial" w:hAnsi="Arial" w:cs="Arial"/>
              </w:rPr>
              <w:t>l</w:t>
            </w:r>
            <w:r w:rsidR="001040BD" w:rsidRPr="00C72100">
              <w:rPr>
                <w:rFonts w:ascii="Arial" w:hAnsi="Arial" w:cs="Arial"/>
              </w:rPr>
              <w:t>es élèves transcrivent, copient et mettent en page des</w:t>
            </w:r>
            <w:r w:rsidR="001040BD" w:rsidRPr="00C72100">
              <w:rPr>
                <w:rFonts w:ascii="Arial" w:hAnsi="Arial" w:cs="Arial"/>
              </w:rPr>
              <w:t xml:space="preserve"> </w:t>
            </w:r>
            <w:r w:rsidR="001040BD" w:rsidRPr="00C72100">
              <w:rPr>
                <w:rFonts w:ascii="Arial" w:hAnsi="Arial" w:cs="Arial"/>
              </w:rPr>
              <w:t>textes longs au clavier. Ils archivent leurs travaux.</w:t>
            </w:r>
          </w:p>
          <w:p w:rsidR="00C72100" w:rsidRPr="00C72100" w:rsidRDefault="003D0C10" w:rsidP="00C72100">
            <w:pPr>
              <w:rPr>
                <w:rFonts w:ascii="Arial" w:hAnsi="Arial" w:cs="Arial"/>
              </w:rPr>
            </w:pPr>
            <w:r w:rsidRPr="00C72100">
              <w:rPr>
                <w:rFonts w:ascii="Arial" w:hAnsi="Arial" w:cs="Arial"/>
                <w:highlight w:val="yellow"/>
              </w:rPr>
              <w:t>Étude de la langue</w:t>
            </w:r>
            <w:r w:rsidRPr="00C72100">
              <w:rPr>
                <w:rFonts w:ascii="Arial" w:hAnsi="Arial" w:cs="Arial"/>
              </w:rPr>
              <w:t xml:space="preserve"> ; </w:t>
            </w:r>
            <w:r w:rsidR="00C72100" w:rsidRPr="00C72100">
              <w:rPr>
                <w:rFonts w:ascii="Arial" w:hAnsi="Arial" w:cs="Arial"/>
              </w:rPr>
              <w:t>i</w:t>
            </w:r>
            <w:r w:rsidR="00C72100" w:rsidRPr="00C72100">
              <w:rPr>
                <w:rFonts w:ascii="Arial" w:hAnsi="Arial" w:cs="Arial"/>
              </w:rPr>
              <w:t>ls distinguent phrase simple et phrase complexe à</w:t>
            </w:r>
            <w:r w:rsidR="00C72100" w:rsidRPr="00C72100">
              <w:rPr>
                <w:rFonts w:ascii="Arial" w:hAnsi="Arial" w:cs="Arial"/>
              </w:rPr>
              <w:t xml:space="preserve"> </w:t>
            </w:r>
            <w:r w:rsidR="00C72100" w:rsidRPr="00C72100">
              <w:rPr>
                <w:rFonts w:ascii="Arial" w:hAnsi="Arial" w:cs="Arial"/>
              </w:rPr>
              <w:t>partir du repérage des propositions.</w:t>
            </w:r>
          </w:p>
          <w:p w:rsidR="00C72100" w:rsidRPr="00C72100" w:rsidRDefault="00C72100" w:rsidP="00C72100">
            <w:pPr>
              <w:rPr>
                <w:rFonts w:ascii="Arial" w:hAnsi="Arial" w:cs="Arial"/>
              </w:rPr>
            </w:pPr>
            <w:r w:rsidRPr="00C72100">
              <w:rPr>
                <w:rFonts w:ascii="Arial" w:hAnsi="Arial" w:cs="Arial"/>
              </w:rPr>
              <w:t>Les élèves repèrent les différents modes</w:t>
            </w:r>
            <w:r w:rsidRPr="00C72100">
              <w:rPr>
                <w:rFonts w:ascii="Arial" w:hAnsi="Arial" w:cs="Arial"/>
              </w:rPr>
              <w:t xml:space="preserve"> </w:t>
            </w:r>
            <w:r w:rsidRPr="00C72100">
              <w:rPr>
                <w:rFonts w:ascii="Arial" w:hAnsi="Arial" w:cs="Arial"/>
              </w:rPr>
              <w:t>d’articulation des propositions au sein de la phrase</w:t>
            </w:r>
            <w:r w:rsidRPr="00C72100">
              <w:rPr>
                <w:rFonts w:ascii="Arial" w:hAnsi="Arial" w:cs="Arial"/>
              </w:rPr>
              <w:t xml:space="preserve"> </w:t>
            </w:r>
            <w:r w:rsidRPr="00C72100">
              <w:rPr>
                <w:rFonts w:ascii="Arial" w:hAnsi="Arial" w:cs="Arial"/>
              </w:rPr>
              <w:t>complexe. Ils connaissent les notions de</w:t>
            </w:r>
            <w:r w:rsidRPr="00C72100">
              <w:rPr>
                <w:rFonts w:ascii="Arial" w:hAnsi="Arial" w:cs="Arial"/>
              </w:rPr>
              <w:t xml:space="preserve"> </w:t>
            </w:r>
            <w:r w:rsidRPr="00C72100">
              <w:rPr>
                <w:rFonts w:ascii="Arial" w:hAnsi="Arial" w:cs="Arial"/>
              </w:rPr>
              <w:t>juxtaposition, coordination, subordination.</w:t>
            </w:r>
          </w:p>
          <w:p w:rsidR="00C15864" w:rsidRPr="00C72100" w:rsidRDefault="00C72100" w:rsidP="00C72100">
            <w:pPr>
              <w:rPr>
                <w:rFonts w:ascii="Arial" w:hAnsi="Arial" w:cs="Arial"/>
              </w:rPr>
            </w:pPr>
            <w:r w:rsidRPr="00C72100">
              <w:rPr>
                <w:rFonts w:ascii="Arial" w:hAnsi="Arial" w:cs="Arial"/>
              </w:rPr>
              <w:t>Ils différencient les conjonctions de coordination</w:t>
            </w:r>
            <w:r w:rsidRPr="00C72100">
              <w:rPr>
                <w:rFonts w:ascii="Arial" w:hAnsi="Arial" w:cs="Arial"/>
              </w:rPr>
              <w:t xml:space="preserve"> </w:t>
            </w:r>
            <w:r w:rsidRPr="00C72100">
              <w:rPr>
                <w:rFonts w:ascii="Arial" w:hAnsi="Arial" w:cs="Arial"/>
              </w:rPr>
              <w:t>des conjonctions de subordination.</w:t>
            </w:r>
          </w:p>
        </w:tc>
      </w:tr>
      <w:tr w:rsidR="001D3568" w:rsidRPr="00C72100" w:rsidTr="002E14EF">
        <w:tc>
          <w:tcPr>
            <w:tcW w:w="2263" w:type="dxa"/>
          </w:tcPr>
          <w:p w:rsidR="00C15864" w:rsidRPr="00C72100" w:rsidRDefault="00C15864" w:rsidP="00C72100">
            <w:pPr>
              <w:rPr>
                <w:rFonts w:ascii="Arial" w:hAnsi="Arial" w:cs="Arial"/>
              </w:rPr>
            </w:pPr>
            <w:r w:rsidRPr="00C72100">
              <w:rPr>
                <w:rFonts w:ascii="Arial" w:hAnsi="Arial" w:cs="Arial"/>
              </w:rPr>
              <w:t xml:space="preserve">Période 3 </w:t>
            </w:r>
          </w:p>
          <w:p w:rsidR="00C15864" w:rsidRPr="00C72100" w:rsidRDefault="002E14EF" w:rsidP="00C72100">
            <w:pPr>
              <w:rPr>
                <w:rFonts w:ascii="Arial" w:hAnsi="Arial" w:cs="Arial"/>
              </w:rPr>
            </w:pPr>
            <w:proofErr w:type="gramStart"/>
            <w:r w:rsidRPr="00C72100">
              <w:rPr>
                <w:rFonts w:ascii="Arial" w:hAnsi="Arial" w:cs="Arial"/>
              </w:rPr>
              <w:t>vacances</w:t>
            </w:r>
            <w:proofErr w:type="gramEnd"/>
            <w:r w:rsidRPr="00C72100">
              <w:rPr>
                <w:rFonts w:ascii="Arial" w:hAnsi="Arial" w:cs="Arial"/>
              </w:rPr>
              <w:t xml:space="preserve"> d’hiver</w:t>
            </w:r>
            <w:r w:rsidRPr="00C72100">
              <w:rPr>
                <w:rFonts w:ascii="Arial" w:hAnsi="Arial" w:cs="Arial"/>
              </w:rPr>
              <w:t xml:space="preserve"> </w:t>
            </w:r>
            <w:r w:rsidR="00C15864" w:rsidRPr="00C72100">
              <w:rPr>
                <w:rFonts w:ascii="Arial" w:hAnsi="Arial" w:cs="Arial"/>
              </w:rPr>
              <w:t>-</w:t>
            </w:r>
            <w:r w:rsidRPr="00C72100">
              <w:rPr>
                <w:rFonts w:ascii="Arial" w:hAnsi="Arial" w:cs="Arial"/>
              </w:rPr>
              <w:t xml:space="preserve"> </w:t>
            </w:r>
            <w:r w:rsidRPr="00C72100">
              <w:rPr>
                <w:rFonts w:ascii="Arial" w:hAnsi="Arial" w:cs="Arial"/>
              </w:rPr>
              <w:t>vacances de printemps</w:t>
            </w:r>
          </w:p>
        </w:tc>
        <w:tc>
          <w:tcPr>
            <w:tcW w:w="1701" w:type="dxa"/>
          </w:tcPr>
          <w:p w:rsidR="002E14EF" w:rsidRPr="00C72100" w:rsidRDefault="002E14EF" w:rsidP="00C72100">
            <w:pPr>
              <w:rPr>
                <w:rFonts w:ascii="Arial" w:hAnsi="Arial" w:cs="Arial"/>
              </w:rPr>
            </w:pPr>
            <w:r w:rsidRPr="00C72100">
              <w:rPr>
                <w:rFonts w:ascii="Arial" w:hAnsi="Arial" w:cs="Arial"/>
              </w:rPr>
              <w:t>Le monstre, aux limites de l’humain</w:t>
            </w:r>
          </w:p>
          <w:p w:rsidR="00C15864" w:rsidRPr="00C72100" w:rsidRDefault="00C15864" w:rsidP="00C72100">
            <w:pPr>
              <w:rPr>
                <w:rFonts w:ascii="Arial" w:hAnsi="Arial" w:cs="Arial"/>
              </w:rPr>
            </w:pPr>
          </w:p>
        </w:tc>
        <w:tc>
          <w:tcPr>
            <w:tcW w:w="3686" w:type="dxa"/>
          </w:tcPr>
          <w:p w:rsidR="002E14EF" w:rsidRPr="00C72100" w:rsidRDefault="002E14EF" w:rsidP="00C72100">
            <w:pPr>
              <w:rPr>
                <w:rFonts w:ascii="Arial" w:hAnsi="Arial" w:cs="Arial"/>
              </w:rPr>
            </w:pPr>
            <w:r w:rsidRPr="00C72100">
              <w:rPr>
                <w:rFonts w:ascii="Arial" w:hAnsi="Arial" w:cs="Arial"/>
              </w:rPr>
              <w:t>Découvrir des œuvres, des textes et des documents mettant en scène des figures de monstres</w:t>
            </w:r>
            <w:r w:rsidRPr="00C72100">
              <w:rPr>
                <w:rFonts w:ascii="Arial" w:hAnsi="Arial" w:cs="Arial"/>
              </w:rPr>
              <w:br/>
              <w:t>Comprendre le sens des émotions fortes que suscitent la description ou la représentation des monstres et le récit ou la mise en scène de l’affrontement avec eux.</w:t>
            </w:r>
            <w:r w:rsidRPr="00C72100">
              <w:rPr>
                <w:rFonts w:ascii="Arial" w:hAnsi="Arial" w:cs="Arial"/>
              </w:rPr>
              <w:br/>
              <w:t>S’interroger sur les limites de l’humain que le monstre permet de figurer et d’explorer.</w:t>
            </w:r>
          </w:p>
          <w:p w:rsidR="002E14EF" w:rsidRPr="00C72100" w:rsidRDefault="002E14EF" w:rsidP="00C72100">
            <w:pPr>
              <w:rPr>
                <w:rFonts w:ascii="Arial" w:hAnsi="Arial" w:cs="Arial"/>
              </w:rPr>
            </w:pPr>
            <w:r w:rsidRPr="00C72100">
              <w:rPr>
                <w:rFonts w:ascii="Arial" w:hAnsi="Arial" w:cs="Arial"/>
              </w:rPr>
              <w:lastRenderedPageBreak/>
              <w:t>Extraits</w:t>
            </w:r>
            <w:r w:rsidRPr="00C72100">
              <w:rPr>
                <w:rFonts w:ascii="Arial" w:hAnsi="Arial" w:cs="Arial"/>
              </w:rPr>
              <w:t xml:space="preserve"> choisis de l’Odyssée et/ou des Métamorphoses + </w:t>
            </w:r>
            <w:proofErr w:type="spellStart"/>
            <w:r w:rsidRPr="00C72100">
              <w:rPr>
                <w:rFonts w:ascii="Arial" w:hAnsi="Arial" w:cs="Arial"/>
              </w:rPr>
              <w:t>hda</w:t>
            </w:r>
            <w:proofErr w:type="spellEnd"/>
          </w:p>
          <w:p w:rsidR="002E14EF" w:rsidRPr="00C72100" w:rsidRDefault="002E14EF" w:rsidP="00C72100">
            <w:pPr>
              <w:rPr>
                <w:rFonts w:ascii="Arial" w:hAnsi="Arial" w:cs="Arial"/>
              </w:rPr>
            </w:pPr>
            <w:r w:rsidRPr="00C72100">
              <w:rPr>
                <w:rFonts w:ascii="Arial" w:hAnsi="Arial" w:cs="Arial"/>
              </w:rPr>
              <w:t>Des</w:t>
            </w:r>
            <w:r w:rsidRPr="00C72100">
              <w:rPr>
                <w:rFonts w:ascii="Arial" w:hAnsi="Arial" w:cs="Arial"/>
              </w:rPr>
              <w:t xml:space="preserve"> contes merveilleux et des récits adaptés de la mythologie et des légendes antiques, ou des contes et légendes de France et d’autres pays et cultures</w:t>
            </w:r>
          </w:p>
          <w:p w:rsidR="00C15864" w:rsidRPr="00C72100" w:rsidRDefault="002E14EF" w:rsidP="00C72100">
            <w:pPr>
              <w:rPr>
                <w:rFonts w:ascii="Arial" w:hAnsi="Arial" w:cs="Arial"/>
              </w:rPr>
            </w:pPr>
            <w:r w:rsidRPr="00C72100">
              <w:rPr>
                <w:rFonts w:ascii="Arial" w:hAnsi="Arial" w:cs="Arial"/>
              </w:rPr>
              <w:t>OU des extraits de romans et de nouvelles de différentes époques</w:t>
            </w:r>
          </w:p>
        </w:tc>
        <w:tc>
          <w:tcPr>
            <w:tcW w:w="8221" w:type="dxa"/>
          </w:tcPr>
          <w:p w:rsidR="001040BD" w:rsidRPr="00C72100" w:rsidRDefault="003D0C10" w:rsidP="00C72100">
            <w:pPr>
              <w:rPr>
                <w:rFonts w:ascii="Arial" w:hAnsi="Arial" w:cs="Arial"/>
              </w:rPr>
            </w:pPr>
            <w:r w:rsidRPr="00C72100">
              <w:rPr>
                <w:rFonts w:ascii="Arial" w:hAnsi="Arial" w:cs="Arial"/>
                <w:highlight w:val="yellow"/>
              </w:rPr>
              <w:lastRenderedPageBreak/>
              <w:t>Langage oral ;</w:t>
            </w:r>
            <w:r w:rsidRPr="00C72100">
              <w:rPr>
                <w:rFonts w:ascii="Arial" w:hAnsi="Arial" w:cs="Arial"/>
              </w:rPr>
              <w:t xml:space="preserve"> </w:t>
            </w:r>
            <w:r w:rsidR="00C72100">
              <w:rPr>
                <w:rFonts w:ascii="Arial" w:hAnsi="Arial" w:cs="Arial"/>
              </w:rPr>
              <w:t>d</w:t>
            </w:r>
            <w:r w:rsidR="001040BD" w:rsidRPr="00C72100">
              <w:rPr>
                <w:rFonts w:ascii="Arial" w:hAnsi="Arial" w:cs="Arial"/>
              </w:rPr>
              <w:t>ans le cadre d’échanges, les élèves sont en</w:t>
            </w:r>
            <w:r w:rsidR="001040BD" w:rsidRPr="00C72100">
              <w:rPr>
                <w:rFonts w:ascii="Arial" w:hAnsi="Arial" w:cs="Arial"/>
              </w:rPr>
              <w:t xml:space="preserve"> </w:t>
            </w:r>
            <w:r w:rsidR="001040BD" w:rsidRPr="00C72100">
              <w:rPr>
                <w:rFonts w:ascii="Arial" w:hAnsi="Arial" w:cs="Arial"/>
              </w:rPr>
              <w:t>mesure d’intellectualiser leur réaction aux propos</w:t>
            </w:r>
            <w:r w:rsidR="001040BD" w:rsidRPr="00C72100">
              <w:rPr>
                <w:rFonts w:ascii="Arial" w:hAnsi="Arial" w:cs="Arial"/>
              </w:rPr>
              <w:t xml:space="preserve"> </w:t>
            </w:r>
            <w:r w:rsidR="001040BD" w:rsidRPr="00C72100">
              <w:rPr>
                <w:rFonts w:ascii="Arial" w:hAnsi="Arial" w:cs="Arial"/>
              </w:rPr>
              <w:t>tenus par d’autres et de proposer des amorces</w:t>
            </w:r>
            <w:r w:rsidR="001040BD" w:rsidRPr="00C72100">
              <w:rPr>
                <w:rFonts w:ascii="Arial" w:hAnsi="Arial" w:cs="Arial"/>
              </w:rPr>
              <w:t xml:space="preserve"> </w:t>
            </w:r>
            <w:r w:rsidR="001040BD" w:rsidRPr="00C72100">
              <w:rPr>
                <w:rFonts w:ascii="Arial" w:hAnsi="Arial" w:cs="Arial"/>
              </w:rPr>
              <w:t>d’argumentation.</w:t>
            </w:r>
          </w:p>
          <w:p w:rsidR="001040BD" w:rsidRPr="00C72100" w:rsidRDefault="001040BD" w:rsidP="00C72100">
            <w:pPr>
              <w:rPr>
                <w:rFonts w:ascii="Arial" w:hAnsi="Arial" w:cs="Arial"/>
              </w:rPr>
            </w:pPr>
            <w:r w:rsidRPr="00C72100">
              <w:rPr>
                <w:rFonts w:ascii="Arial" w:hAnsi="Arial" w:cs="Arial"/>
              </w:rPr>
              <w:t>Ils prennent la parole spontanément en exprimant</w:t>
            </w:r>
            <w:r w:rsidRPr="00C72100">
              <w:rPr>
                <w:rFonts w:ascii="Arial" w:hAnsi="Arial" w:cs="Arial"/>
              </w:rPr>
              <w:t xml:space="preserve"> </w:t>
            </w:r>
            <w:r w:rsidRPr="00C72100">
              <w:rPr>
                <w:rFonts w:ascii="Arial" w:hAnsi="Arial" w:cs="Arial"/>
              </w:rPr>
              <w:t>leurs idées et relient leurs interventions à celles des</w:t>
            </w:r>
            <w:r w:rsidRPr="00C72100">
              <w:rPr>
                <w:rFonts w:ascii="Arial" w:hAnsi="Arial" w:cs="Arial"/>
              </w:rPr>
              <w:t xml:space="preserve"> </w:t>
            </w:r>
            <w:r w:rsidRPr="00C72100">
              <w:rPr>
                <w:rFonts w:ascii="Arial" w:hAnsi="Arial" w:cs="Arial"/>
              </w:rPr>
              <w:t>interlocuteurs.</w:t>
            </w:r>
          </w:p>
          <w:p w:rsidR="001040BD" w:rsidRPr="00C72100" w:rsidRDefault="001040BD" w:rsidP="00C72100">
            <w:pPr>
              <w:rPr>
                <w:rFonts w:ascii="Arial" w:hAnsi="Arial" w:cs="Arial"/>
              </w:rPr>
            </w:pPr>
            <w:r w:rsidRPr="00C72100">
              <w:rPr>
                <w:rFonts w:ascii="Arial" w:hAnsi="Arial" w:cs="Arial"/>
                <w:highlight w:val="yellow"/>
              </w:rPr>
              <w:t xml:space="preserve"> </w:t>
            </w:r>
            <w:r w:rsidR="003D0C10" w:rsidRPr="00C72100">
              <w:rPr>
                <w:rFonts w:ascii="Arial" w:hAnsi="Arial" w:cs="Arial"/>
                <w:highlight w:val="yellow"/>
              </w:rPr>
              <w:t>Lecture et compréhension de l’écrit et de l’image</w:t>
            </w:r>
            <w:r w:rsidR="003D0C10" w:rsidRPr="00C72100">
              <w:rPr>
                <w:rFonts w:ascii="Arial" w:hAnsi="Arial" w:cs="Arial"/>
              </w:rPr>
              <w:t xml:space="preserve"> ; </w:t>
            </w:r>
            <w:r w:rsidR="00C72100">
              <w:rPr>
                <w:rFonts w:ascii="Arial" w:hAnsi="Arial" w:cs="Arial"/>
              </w:rPr>
              <w:t>i</w:t>
            </w:r>
            <w:r w:rsidRPr="00C72100">
              <w:rPr>
                <w:rFonts w:ascii="Arial" w:hAnsi="Arial" w:cs="Arial"/>
              </w:rPr>
              <w:t>ls identifient l'énonciateur du texte, son statut, sa</w:t>
            </w:r>
            <w:r w:rsidRPr="00C72100">
              <w:rPr>
                <w:rFonts w:ascii="Arial" w:hAnsi="Arial" w:cs="Arial"/>
              </w:rPr>
              <w:t xml:space="preserve"> </w:t>
            </w:r>
            <w:r w:rsidRPr="00C72100">
              <w:rPr>
                <w:rFonts w:ascii="Arial" w:hAnsi="Arial" w:cs="Arial"/>
              </w:rPr>
              <w:t>provenance, le thème développé des textes</w:t>
            </w:r>
            <w:r w:rsidRPr="00C72100">
              <w:rPr>
                <w:rFonts w:ascii="Arial" w:hAnsi="Arial" w:cs="Arial"/>
              </w:rPr>
              <w:t xml:space="preserve"> </w:t>
            </w:r>
            <w:r w:rsidRPr="00C72100">
              <w:rPr>
                <w:rFonts w:ascii="Arial" w:hAnsi="Arial" w:cs="Arial"/>
              </w:rPr>
              <w:t>documentaires, des articles de presse, des</w:t>
            </w:r>
            <w:r w:rsidRPr="00C72100">
              <w:rPr>
                <w:rFonts w:ascii="Arial" w:hAnsi="Arial" w:cs="Arial"/>
              </w:rPr>
              <w:t xml:space="preserve"> </w:t>
            </w:r>
            <w:r w:rsidRPr="00C72100">
              <w:rPr>
                <w:rFonts w:ascii="Arial" w:hAnsi="Arial" w:cs="Arial"/>
              </w:rPr>
              <w:t>documents composites au format papier ou</w:t>
            </w:r>
            <w:r w:rsidRPr="00C72100">
              <w:rPr>
                <w:rFonts w:ascii="Arial" w:hAnsi="Arial" w:cs="Arial"/>
              </w:rPr>
              <w:t xml:space="preserve"> </w:t>
            </w:r>
            <w:r w:rsidRPr="00C72100">
              <w:rPr>
                <w:rFonts w:ascii="Arial" w:hAnsi="Arial" w:cs="Arial"/>
              </w:rPr>
              <w:t>numérique.</w:t>
            </w:r>
          </w:p>
          <w:p w:rsidR="001040BD" w:rsidRPr="00C72100" w:rsidRDefault="001040BD" w:rsidP="00C72100">
            <w:pPr>
              <w:rPr>
                <w:rFonts w:ascii="Arial" w:hAnsi="Arial" w:cs="Arial"/>
              </w:rPr>
            </w:pPr>
            <w:r w:rsidRPr="00C72100">
              <w:rPr>
                <w:rFonts w:ascii="Arial" w:hAnsi="Arial" w:cs="Arial"/>
              </w:rPr>
              <w:t>Ils établissent des liens entre les informations</w:t>
            </w:r>
            <w:r w:rsidRPr="00C72100">
              <w:rPr>
                <w:rFonts w:ascii="Arial" w:hAnsi="Arial" w:cs="Arial"/>
              </w:rPr>
              <w:t xml:space="preserve"> </w:t>
            </w:r>
            <w:r w:rsidRPr="00C72100">
              <w:rPr>
                <w:rFonts w:ascii="Arial" w:hAnsi="Arial" w:cs="Arial"/>
              </w:rPr>
              <w:t>présentes sous des formes diverses (titraille, mots</w:t>
            </w:r>
            <w:r w:rsidRPr="00C72100">
              <w:rPr>
                <w:rFonts w:ascii="Arial" w:hAnsi="Arial" w:cs="Arial"/>
              </w:rPr>
              <w:t>-</w:t>
            </w:r>
            <w:r w:rsidRPr="00C72100">
              <w:rPr>
                <w:rFonts w:ascii="Arial" w:hAnsi="Arial" w:cs="Arial"/>
              </w:rPr>
              <w:t>clé</w:t>
            </w:r>
            <w:r w:rsidRPr="00C72100">
              <w:rPr>
                <w:rFonts w:ascii="Arial" w:hAnsi="Arial" w:cs="Arial"/>
              </w:rPr>
              <w:t>s</w:t>
            </w:r>
            <w:r w:rsidRPr="00C72100">
              <w:rPr>
                <w:rFonts w:ascii="Arial" w:hAnsi="Arial" w:cs="Arial"/>
              </w:rPr>
              <w:t>, illustrations…).</w:t>
            </w:r>
          </w:p>
          <w:p w:rsidR="001040BD" w:rsidRPr="00C72100" w:rsidRDefault="003D0C10" w:rsidP="00C72100">
            <w:pPr>
              <w:rPr>
                <w:rFonts w:ascii="Arial" w:hAnsi="Arial" w:cs="Arial"/>
              </w:rPr>
            </w:pPr>
            <w:r w:rsidRPr="00C72100">
              <w:rPr>
                <w:rFonts w:ascii="Arial" w:hAnsi="Arial" w:cs="Arial"/>
                <w:highlight w:val="yellow"/>
              </w:rPr>
              <w:t>Écriture</w:t>
            </w:r>
            <w:r w:rsidRPr="00C72100">
              <w:rPr>
                <w:rFonts w:ascii="Arial" w:hAnsi="Arial" w:cs="Arial"/>
              </w:rPr>
              <w:t xml:space="preserve"> ; </w:t>
            </w:r>
            <w:r w:rsidR="00C72100">
              <w:rPr>
                <w:rFonts w:ascii="Arial" w:hAnsi="Arial" w:cs="Arial"/>
              </w:rPr>
              <w:t>l</w:t>
            </w:r>
            <w:r w:rsidR="001040BD" w:rsidRPr="00C72100">
              <w:rPr>
                <w:rFonts w:ascii="Arial" w:hAnsi="Arial" w:cs="Arial"/>
              </w:rPr>
              <w:t>es élèves écrivent pour préparer la rédaction de textes</w:t>
            </w:r>
            <w:r w:rsidR="001040BD" w:rsidRPr="00C72100">
              <w:rPr>
                <w:rFonts w:ascii="Arial" w:hAnsi="Arial" w:cs="Arial"/>
              </w:rPr>
              <w:t xml:space="preserve"> </w:t>
            </w:r>
            <w:r w:rsidR="001040BD" w:rsidRPr="00C72100">
              <w:rPr>
                <w:rFonts w:ascii="Arial" w:hAnsi="Arial" w:cs="Arial"/>
              </w:rPr>
              <w:t>longs ou pour préparer des exposés.</w:t>
            </w:r>
          </w:p>
          <w:p w:rsidR="001040BD" w:rsidRPr="00C72100" w:rsidRDefault="001040BD" w:rsidP="00C72100">
            <w:pPr>
              <w:rPr>
                <w:rFonts w:ascii="Arial" w:hAnsi="Arial" w:cs="Arial"/>
              </w:rPr>
            </w:pPr>
            <w:r w:rsidRPr="00C72100">
              <w:rPr>
                <w:rFonts w:ascii="Arial" w:hAnsi="Arial" w:cs="Arial"/>
              </w:rPr>
              <w:lastRenderedPageBreak/>
              <w:t>À l’issue d’une séance de classe, les élèves écrivent pour</w:t>
            </w:r>
            <w:r w:rsidRPr="00C72100">
              <w:rPr>
                <w:rFonts w:ascii="Arial" w:hAnsi="Arial" w:cs="Arial"/>
              </w:rPr>
              <w:t xml:space="preserve"> </w:t>
            </w:r>
            <w:r w:rsidRPr="00C72100">
              <w:rPr>
                <w:rFonts w:ascii="Arial" w:hAnsi="Arial" w:cs="Arial"/>
              </w:rPr>
              <w:t>s’interroger sur leurs apprentissages ou pour expliquer une</w:t>
            </w:r>
            <w:r w:rsidRPr="00C72100">
              <w:rPr>
                <w:rFonts w:ascii="Arial" w:hAnsi="Arial" w:cs="Arial"/>
              </w:rPr>
              <w:t xml:space="preserve"> </w:t>
            </w:r>
            <w:r w:rsidRPr="00C72100">
              <w:rPr>
                <w:rFonts w:ascii="Arial" w:hAnsi="Arial" w:cs="Arial"/>
              </w:rPr>
              <w:t xml:space="preserve">démarche mise en </w:t>
            </w:r>
            <w:r w:rsidRPr="00C72100">
              <w:rPr>
                <w:rFonts w:ascii="Arial" w:hAnsi="Arial" w:cs="Arial"/>
              </w:rPr>
              <w:t>œuvre</w:t>
            </w:r>
            <w:r w:rsidRPr="00C72100">
              <w:rPr>
                <w:rFonts w:ascii="Arial" w:hAnsi="Arial" w:cs="Arial"/>
              </w:rPr>
              <w:t>.</w:t>
            </w:r>
          </w:p>
          <w:p w:rsidR="001040BD" w:rsidRPr="00C72100" w:rsidRDefault="001040BD" w:rsidP="00C72100">
            <w:pPr>
              <w:rPr>
                <w:rFonts w:ascii="Arial" w:hAnsi="Arial" w:cs="Arial"/>
              </w:rPr>
            </w:pPr>
            <w:r w:rsidRPr="00C72100">
              <w:rPr>
                <w:rFonts w:ascii="Arial" w:hAnsi="Arial" w:cs="Arial"/>
              </w:rPr>
              <w:t>Ils écrivent pour élaborer des conclusions provisoires ou</w:t>
            </w:r>
            <w:r w:rsidRPr="00C72100">
              <w:rPr>
                <w:rFonts w:ascii="Arial" w:hAnsi="Arial" w:cs="Arial"/>
              </w:rPr>
              <w:t xml:space="preserve"> </w:t>
            </w:r>
            <w:r w:rsidRPr="00C72100">
              <w:rPr>
                <w:rFonts w:ascii="Arial" w:hAnsi="Arial" w:cs="Arial"/>
              </w:rPr>
              <w:t>pour développer un point de vue qu’ils feront partager à la</w:t>
            </w:r>
            <w:r w:rsidRPr="00C72100">
              <w:rPr>
                <w:rFonts w:ascii="Arial" w:hAnsi="Arial" w:cs="Arial"/>
              </w:rPr>
              <w:t xml:space="preserve"> </w:t>
            </w:r>
            <w:r w:rsidRPr="00C72100">
              <w:rPr>
                <w:rFonts w:ascii="Arial" w:hAnsi="Arial" w:cs="Arial"/>
              </w:rPr>
              <w:t>classe.</w:t>
            </w:r>
          </w:p>
          <w:p w:rsidR="001040BD" w:rsidRPr="00C72100" w:rsidRDefault="001040BD" w:rsidP="00C72100">
            <w:pPr>
              <w:rPr>
                <w:rFonts w:ascii="Arial" w:hAnsi="Arial" w:cs="Arial"/>
              </w:rPr>
            </w:pPr>
            <w:r w:rsidRPr="00C72100">
              <w:rPr>
                <w:rFonts w:ascii="Arial" w:hAnsi="Arial" w:cs="Arial"/>
              </w:rPr>
              <w:t>Ils continuent à introduire leurs réponses à l’aide des mots</w:t>
            </w:r>
            <w:r w:rsidRPr="00C72100">
              <w:rPr>
                <w:rFonts w:ascii="Arial" w:hAnsi="Arial" w:cs="Arial"/>
              </w:rPr>
              <w:t xml:space="preserve"> </w:t>
            </w:r>
            <w:r w:rsidRPr="00C72100">
              <w:rPr>
                <w:rFonts w:ascii="Arial" w:hAnsi="Arial" w:cs="Arial"/>
              </w:rPr>
              <w:t>de la question. Ils prennent peu à peu appui sur le texte en</w:t>
            </w:r>
            <w:r w:rsidRPr="00C72100">
              <w:rPr>
                <w:rFonts w:ascii="Arial" w:hAnsi="Arial" w:cs="Arial"/>
              </w:rPr>
              <w:t xml:space="preserve"> l</w:t>
            </w:r>
            <w:r w:rsidRPr="00C72100">
              <w:rPr>
                <w:rFonts w:ascii="Arial" w:hAnsi="Arial" w:cs="Arial"/>
              </w:rPr>
              <w:t>e citant. Progressivement, ils reformulent et commentent</w:t>
            </w:r>
            <w:r w:rsidRPr="00C72100">
              <w:rPr>
                <w:rFonts w:ascii="Arial" w:hAnsi="Arial" w:cs="Arial"/>
              </w:rPr>
              <w:t xml:space="preserve"> </w:t>
            </w:r>
            <w:r w:rsidRPr="00C72100">
              <w:rPr>
                <w:rFonts w:ascii="Arial" w:hAnsi="Arial" w:cs="Arial"/>
              </w:rPr>
              <w:t>cette citation.</w:t>
            </w:r>
          </w:p>
          <w:p w:rsidR="001040BD" w:rsidRPr="00C72100" w:rsidRDefault="001040BD" w:rsidP="00C72100">
            <w:pPr>
              <w:rPr>
                <w:rFonts w:ascii="Arial" w:hAnsi="Arial" w:cs="Arial"/>
              </w:rPr>
            </w:pPr>
            <w:r w:rsidRPr="00C72100">
              <w:rPr>
                <w:rFonts w:ascii="Arial" w:hAnsi="Arial" w:cs="Arial"/>
              </w:rPr>
              <w:t xml:space="preserve">Ils mettent en </w:t>
            </w:r>
            <w:r w:rsidRPr="00C72100">
              <w:rPr>
                <w:rFonts w:ascii="Arial" w:hAnsi="Arial" w:cs="Arial"/>
              </w:rPr>
              <w:t>œuvre</w:t>
            </w:r>
            <w:r w:rsidRPr="00C72100">
              <w:rPr>
                <w:rFonts w:ascii="Arial" w:hAnsi="Arial" w:cs="Arial"/>
              </w:rPr>
              <w:t xml:space="preserve"> une démarche de rédaction de textes.</w:t>
            </w:r>
            <w:r w:rsidRPr="00C72100">
              <w:rPr>
                <w:rFonts w:ascii="Arial" w:hAnsi="Arial" w:cs="Arial"/>
              </w:rPr>
              <w:t xml:space="preserve"> </w:t>
            </w:r>
            <w:r w:rsidRPr="00C72100">
              <w:rPr>
                <w:rFonts w:ascii="Arial" w:hAnsi="Arial" w:cs="Arial"/>
              </w:rPr>
              <w:t>Ils peuvent exploiter un lexique et une syntaxe déjà connus</w:t>
            </w:r>
            <w:r w:rsidRPr="00C72100">
              <w:rPr>
                <w:rFonts w:ascii="Arial" w:hAnsi="Arial" w:cs="Arial"/>
              </w:rPr>
              <w:t xml:space="preserve"> </w:t>
            </w:r>
            <w:r w:rsidRPr="00C72100">
              <w:rPr>
                <w:rFonts w:ascii="Arial" w:hAnsi="Arial" w:cs="Arial"/>
              </w:rPr>
              <w:t>ou préparés pour l’écrit demandé, trouvent puis organisent</w:t>
            </w:r>
            <w:r w:rsidRPr="00C72100">
              <w:rPr>
                <w:rFonts w:ascii="Arial" w:hAnsi="Arial" w:cs="Arial"/>
              </w:rPr>
              <w:t xml:space="preserve"> </w:t>
            </w:r>
            <w:r w:rsidRPr="00C72100">
              <w:rPr>
                <w:rFonts w:ascii="Arial" w:hAnsi="Arial" w:cs="Arial"/>
              </w:rPr>
              <w:t>leurs idées.</w:t>
            </w:r>
          </w:p>
          <w:p w:rsidR="001040BD" w:rsidRPr="00C72100" w:rsidRDefault="001040BD" w:rsidP="00C72100">
            <w:pPr>
              <w:rPr>
                <w:rFonts w:ascii="Arial" w:hAnsi="Arial" w:cs="Arial"/>
              </w:rPr>
            </w:pPr>
            <w:r w:rsidRPr="00C72100">
              <w:rPr>
                <w:rFonts w:ascii="Arial" w:hAnsi="Arial" w:cs="Arial"/>
              </w:rPr>
              <w:t>Grâce à des relectures différées, les élèves améliorent et</w:t>
            </w:r>
            <w:r w:rsidRPr="00C72100">
              <w:rPr>
                <w:rFonts w:ascii="Arial" w:hAnsi="Arial" w:cs="Arial"/>
              </w:rPr>
              <w:t xml:space="preserve"> </w:t>
            </w:r>
            <w:r w:rsidRPr="00C72100">
              <w:rPr>
                <w:rFonts w:ascii="Arial" w:hAnsi="Arial" w:cs="Arial"/>
              </w:rPr>
              <w:t>corrigent leur texte.</w:t>
            </w:r>
          </w:p>
          <w:p w:rsidR="00C72100" w:rsidRPr="00C72100" w:rsidRDefault="003D0C10" w:rsidP="00C72100">
            <w:pPr>
              <w:rPr>
                <w:rFonts w:ascii="Arial" w:hAnsi="Arial" w:cs="Arial"/>
              </w:rPr>
            </w:pPr>
            <w:r w:rsidRPr="00C72100">
              <w:rPr>
                <w:rFonts w:ascii="Arial" w:hAnsi="Arial" w:cs="Arial"/>
                <w:highlight w:val="yellow"/>
              </w:rPr>
              <w:t>Étude de la langue</w:t>
            </w:r>
            <w:r w:rsidRPr="00C72100">
              <w:rPr>
                <w:rFonts w:ascii="Arial" w:hAnsi="Arial" w:cs="Arial"/>
              </w:rPr>
              <w:t> ;</w:t>
            </w:r>
            <w:r w:rsidR="000E6ED4" w:rsidRPr="00C72100">
              <w:rPr>
                <w:rFonts w:ascii="Arial" w:hAnsi="Arial" w:cs="Arial"/>
              </w:rPr>
              <w:t xml:space="preserve"> </w:t>
            </w:r>
            <w:r w:rsidR="00C72100" w:rsidRPr="00C72100">
              <w:rPr>
                <w:rFonts w:ascii="Arial" w:hAnsi="Arial" w:cs="Arial"/>
              </w:rPr>
              <w:t xml:space="preserve">les élèves </w:t>
            </w:r>
            <w:r w:rsidR="00C72100" w:rsidRPr="00C72100">
              <w:rPr>
                <w:rFonts w:ascii="Arial" w:hAnsi="Arial" w:cs="Arial"/>
              </w:rPr>
              <w:t>maîtrisent les propriétés de l’attribut du sujet et</w:t>
            </w:r>
            <w:r w:rsidR="00C72100" w:rsidRPr="00C72100">
              <w:rPr>
                <w:rFonts w:ascii="Arial" w:hAnsi="Arial" w:cs="Arial"/>
              </w:rPr>
              <w:t xml:space="preserve"> </w:t>
            </w:r>
            <w:r w:rsidR="00C72100" w:rsidRPr="00C72100">
              <w:rPr>
                <w:rFonts w:ascii="Arial" w:hAnsi="Arial" w:cs="Arial"/>
              </w:rPr>
              <w:t>le distinguent du COD.</w:t>
            </w:r>
          </w:p>
          <w:p w:rsidR="00C72100" w:rsidRPr="00C72100" w:rsidRDefault="00C72100" w:rsidP="00C72100">
            <w:pPr>
              <w:rPr>
                <w:rFonts w:ascii="Arial" w:hAnsi="Arial" w:cs="Arial"/>
              </w:rPr>
            </w:pPr>
            <w:r w:rsidRPr="00C72100">
              <w:rPr>
                <w:rFonts w:ascii="Arial" w:hAnsi="Arial" w:cs="Arial"/>
              </w:rPr>
              <w:t xml:space="preserve">Ils maîtrisent l’accord du participe passé </w:t>
            </w:r>
            <w:proofErr w:type="gramStart"/>
            <w:r w:rsidRPr="00C72100">
              <w:rPr>
                <w:rFonts w:ascii="Arial" w:hAnsi="Arial" w:cs="Arial"/>
              </w:rPr>
              <w:t>employé</w:t>
            </w:r>
            <w:proofErr w:type="gramEnd"/>
            <w:r w:rsidRPr="00C72100">
              <w:rPr>
                <w:rFonts w:ascii="Arial" w:hAnsi="Arial" w:cs="Arial"/>
              </w:rPr>
              <w:t xml:space="preserve"> </w:t>
            </w:r>
            <w:r w:rsidRPr="00C72100">
              <w:rPr>
                <w:rFonts w:ascii="Arial" w:hAnsi="Arial" w:cs="Arial"/>
              </w:rPr>
              <w:t>avec être.</w:t>
            </w:r>
          </w:p>
          <w:p w:rsidR="00C72100" w:rsidRPr="00C72100" w:rsidRDefault="00C72100" w:rsidP="00C72100">
            <w:pPr>
              <w:rPr>
                <w:rFonts w:ascii="Arial" w:hAnsi="Arial" w:cs="Arial"/>
              </w:rPr>
            </w:pPr>
            <w:r w:rsidRPr="00C72100">
              <w:rPr>
                <w:rFonts w:ascii="Arial" w:hAnsi="Arial" w:cs="Arial"/>
              </w:rPr>
              <w:t>Ils poursuivent la mémorisation des temps déjà</w:t>
            </w:r>
            <w:r w:rsidRPr="00C72100">
              <w:rPr>
                <w:rFonts w:ascii="Arial" w:hAnsi="Arial" w:cs="Arial"/>
              </w:rPr>
              <w:t xml:space="preserve"> </w:t>
            </w:r>
            <w:r w:rsidRPr="00C72100">
              <w:rPr>
                <w:rFonts w:ascii="Arial" w:hAnsi="Arial" w:cs="Arial"/>
              </w:rPr>
              <w:t>appris et mémorisent, au cours de l’année, le</w:t>
            </w:r>
            <w:r w:rsidRPr="00C72100">
              <w:rPr>
                <w:rFonts w:ascii="Arial" w:hAnsi="Arial" w:cs="Arial"/>
              </w:rPr>
              <w:t xml:space="preserve"> </w:t>
            </w:r>
            <w:r w:rsidRPr="00C72100">
              <w:rPr>
                <w:rFonts w:ascii="Arial" w:hAnsi="Arial" w:cs="Arial"/>
              </w:rPr>
              <w:t>conditionnel présent et l’impératif présent pour :</w:t>
            </w:r>
          </w:p>
          <w:p w:rsidR="00C72100" w:rsidRPr="00C72100" w:rsidRDefault="00C72100" w:rsidP="00C72100">
            <w:pPr>
              <w:rPr>
                <w:rFonts w:ascii="Arial" w:hAnsi="Arial" w:cs="Arial"/>
              </w:rPr>
            </w:pPr>
            <w:r w:rsidRPr="00C72100">
              <w:rPr>
                <w:rFonts w:ascii="Arial" w:hAnsi="Arial" w:cs="Arial"/>
              </w:rPr>
              <w:t>- être et avoir ;</w:t>
            </w:r>
          </w:p>
          <w:p w:rsidR="00C72100" w:rsidRPr="00C72100" w:rsidRDefault="00C72100" w:rsidP="00C72100">
            <w:pPr>
              <w:rPr>
                <w:rFonts w:ascii="Arial" w:hAnsi="Arial" w:cs="Arial"/>
              </w:rPr>
            </w:pPr>
            <w:r w:rsidRPr="00C72100">
              <w:rPr>
                <w:rFonts w:ascii="Arial" w:hAnsi="Arial" w:cs="Arial"/>
              </w:rPr>
              <w:t>- les verbes du 1er et du 2e groupe ;</w:t>
            </w:r>
          </w:p>
          <w:p w:rsidR="00C72100" w:rsidRPr="00C72100" w:rsidRDefault="00C72100" w:rsidP="00C72100">
            <w:pPr>
              <w:rPr>
                <w:rFonts w:ascii="Arial" w:hAnsi="Arial" w:cs="Arial"/>
              </w:rPr>
            </w:pPr>
            <w:r w:rsidRPr="00C72100">
              <w:rPr>
                <w:rFonts w:ascii="Arial" w:hAnsi="Arial" w:cs="Arial"/>
              </w:rPr>
              <w:t>- les verbes irréguliers du 3e groupe : faire, aller,</w:t>
            </w:r>
            <w:r w:rsidRPr="00C72100">
              <w:rPr>
                <w:rFonts w:ascii="Arial" w:hAnsi="Arial" w:cs="Arial"/>
              </w:rPr>
              <w:t xml:space="preserve"> </w:t>
            </w:r>
            <w:r w:rsidRPr="00C72100">
              <w:rPr>
                <w:rFonts w:ascii="Arial" w:hAnsi="Arial" w:cs="Arial"/>
              </w:rPr>
              <w:t>dire, venir, pouvoir, voir, vouloir, prendre.</w:t>
            </w:r>
          </w:p>
          <w:p w:rsidR="00C15864" w:rsidRPr="00C72100" w:rsidRDefault="00C72100" w:rsidP="00C72100">
            <w:pPr>
              <w:rPr>
                <w:rFonts w:ascii="Arial" w:hAnsi="Arial" w:cs="Arial"/>
              </w:rPr>
            </w:pPr>
            <w:r w:rsidRPr="00C72100">
              <w:rPr>
                <w:rFonts w:ascii="Arial" w:hAnsi="Arial" w:cs="Arial"/>
              </w:rPr>
              <w:t>Les élèves identifient les marques de temps pour le</w:t>
            </w:r>
            <w:r w:rsidRPr="00C72100">
              <w:rPr>
                <w:rFonts w:ascii="Arial" w:hAnsi="Arial" w:cs="Arial"/>
              </w:rPr>
              <w:t xml:space="preserve"> </w:t>
            </w:r>
            <w:r w:rsidRPr="00C72100">
              <w:rPr>
                <w:rFonts w:ascii="Arial" w:hAnsi="Arial" w:cs="Arial"/>
              </w:rPr>
              <w:t>conditionnel présent et l’impératif présent.</w:t>
            </w:r>
          </w:p>
          <w:p w:rsidR="00C72100" w:rsidRPr="00C72100" w:rsidRDefault="00C72100" w:rsidP="00C72100">
            <w:pPr>
              <w:rPr>
                <w:rFonts w:ascii="Arial" w:hAnsi="Arial" w:cs="Arial"/>
              </w:rPr>
            </w:pPr>
            <w:r w:rsidRPr="00C72100">
              <w:rPr>
                <w:rFonts w:ascii="Arial" w:hAnsi="Arial" w:cs="Arial"/>
              </w:rPr>
              <w:t>Les élèves comprennent la formation des mots</w:t>
            </w:r>
            <w:r w:rsidRPr="00C72100">
              <w:rPr>
                <w:rFonts w:ascii="Arial" w:hAnsi="Arial" w:cs="Arial"/>
              </w:rPr>
              <w:t xml:space="preserve"> </w:t>
            </w:r>
            <w:r w:rsidRPr="00C72100">
              <w:rPr>
                <w:rFonts w:ascii="Arial" w:hAnsi="Arial" w:cs="Arial"/>
              </w:rPr>
              <w:t>complexes par dérivation et par composition.</w:t>
            </w:r>
          </w:p>
          <w:p w:rsidR="00C72100" w:rsidRPr="00C72100" w:rsidRDefault="00C72100" w:rsidP="00C72100">
            <w:pPr>
              <w:rPr>
                <w:rFonts w:ascii="Arial" w:hAnsi="Arial" w:cs="Arial"/>
              </w:rPr>
            </w:pPr>
            <w:r w:rsidRPr="00C72100">
              <w:rPr>
                <w:rFonts w:ascii="Arial" w:hAnsi="Arial" w:cs="Arial"/>
              </w:rPr>
              <w:t>Ils mettent en réseau des mots, en identifiant des</w:t>
            </w:r>
            <w:r w:rsidRPr="00C72100">
              <w:rPr>
                <w:rFonts w:ascii="Arial" w:hAnsi="Arial" w:cs="Arial"/>
              </w:rPr>
              <w:t xml:space="preserve"> </w:t>
            </w:r>
            <w:r w:rsidRPr="00C72100">
              <w:rPr>
                <w:rFonts w:ascii="Arial" w:hAnsi="Arial" w:cs="Arial"/>
              </w:rPr>
              <w:t>familles de mots ou en recherchant des champs</w:t>
            </w:r>
            <w:r w:rsidRPr="00C72100">
              <w:rPr>
                <w:rFonts w:ascii="Arial" w:hAnsi="Arial" w:cs="Arial"/>
              </w:rPr>
              <w:t xml:space="preserve"> </w:t>
            </w:r>
            <w:r w:rsidRPr="00C72100">
              <w:rPr>
                <w:rFonts w:ascii="Arial" w:hAnsi="Arial" w:cs="Arial"/>
              </w:rPr>
              <w:t>lexicaux.</w:t>
            </w:r>
          </w:p>
        </w:tc>
      </w:tr>
      <w:tr w:rsidR="001D3568" w:rsidRPr="00C72100" w:rsidTr="002E14EF">
        <w:tc>
          <w:tcPr>
            <w:tcW w:w="2263" w:type="dxa"/>
          </w:tcPr>
          <w:p w:rsidR="00C15864" w:rsidRPr="00C72100" w:rsidRDefault="00C15864" w:rsidP="00C72100">
            <w:pPr>
              <w:rPr>
                <w:rFonts w:ascii="Arial" w:hAnsi="Arial" w:cs="Arial"/>
              </w:rPr>
            </w:pPr>
            <w:r w:rsidRPr="00C72100">
              <w:rPr>
                <w:rFonts w:ascii="Arial" w:hAnsi="Arial" w:cs="Arial"/>
              </w:rPr>
              <w:lastRenderedPageBreak/>
              <w:t>Période 4</w:t>
            </w:r>
          </w:p>
          <w:p w:rsidR="00C15864" w:rsidRPr="00C72100" w:rsidRDefault="002E14EF" w:rsidP="00C72100">
            <w:pPr>
              <w:rPr>
                <w:rFonts w:ascii="Arial" w:hAnsi="Arial" w:cs="Arial"/>
              </w:rPr>
            </w:pPr>
            <w:proofErr w:type="gramStart"/>
            <w:r w:rsidRPr="00C72100">
              <w:rPr>
                <w:rFonts w:ascii="Arial" w:hAnsi="Arial" w:cs="Arial"/>
              </w:rPr>
              <w:t>vacances</w:t>
            </w:r>
            <w:proofErr w:type="gramEnd"/>
            <w:r w:rsidRPr="00C72100">
              <w:rPr>
                <w:rFonts w:ascii="Arial" w:hAnsi="Arial" w:cs="Arial"/>
              </w:rPr>
              <w:t xml:space="preserve"> de printemps</w:t>
            </w:r>
            <w:r w:rsidRPr="00C72100">
              <w:rPr>
                <w:rFonts w:ascii="Arial" w:hAnsi="Arial" w:cs="Arial"/>
              </w:rPr>
              <w:t xml:space="preserve"> </w:t>
            </w:r>
            <w:r w:rsidR="00C15864" w:rsidRPr="00C72100">
              <w:rPr>
                <w:rFonts w:ascii="Arial" w:hAnsi="Arial" w:cs="Arial"/>
              </w:rPr>
              <w:t>-</w:t>
            </w:r>
            <w:r w:rsidRPr="00C72100">
              <w:rPr>
                <w:rFonts w:ascii="Arial" w:hAnsi="Arial" w:cs="Arial"/>
              </w:rPr>
              <w:t xml:space="preserve"> </w:t>
            </w:r>
            <w:r w:rsidRPr="00C72100">
              <w:rPr>
                <w:rFonts w:ascii="Arial" w:hAnsi="Arial" w:cs="Arial"/>
              </w:rPr>
              <w:t>fin de l’année</w:t>
            </w:r>
          </w:p>
        </w:tc>
        <w:tc>
          <w:tcPr>
            <w:tcW w:w="1701" w:type="dxa"/>
          </w:tcPr>
          <w:p w:rsidR="002E14EF" w:rsidRPr="00C72100" w:rsidRDefault="002E14EF" w:rsidP="00C72100">
            <w:pPr>
              <w:rPr>
                <w:rFonts w:ascii="Arial" w:hAnsi="Arial" w:cs="Arial"/>
              </w:rPr>
            </w:pPr>
            <w:r w:rsidRPr="00C72100">
              <w:rPr>
                <w:rFonts w:ascii="Arial" w:hAnsi="Arial" w:cs="Arial"/>
              </w:rPr>
              <w:t>Résister au plus fort : ruses, mensonges et masques</w:t>
            </w:r>
          </w:p>
          <w:p w:rsidR="00C15864" w:rsidRPr="00C72100" w:rsidRDefault="00C15864" w:rsidP="00C72100">
            <w:pPr>
              <w:rPr>
                <w:rFonts w:ascii="Arial" w:hAnsi="Arial" w:cs="Arial"/>
              </w:rPr>
            </w:pPr>
          </w:p>
        </w:tc>
        <w:tc>
          <w:tcPr>
            <w:tcW w:w="3686" w:type="dxa"/>
          </w:tcPr>
          <w:p w:rsidR="002E14EF" w:rsidRPr="00C72100" w:rsidRDefault="002E14EF" w:rsidP="00C72100">
            <w:pPr>
              <w:rPr>
                <w:rFonts w:ascii="Arial" w:hAnsi="Arial" w:cs="Arial"/>
              </w:rPr>
            </w:pPr>
            <w:r w:rsidRPr="00C72100">
              <w:rPr>
                <w:rFonts w:ascii="Arial" w:hAnsi="Arial" w:cs="Arial"/>
              </w:rPr>
              <w:t>Découvrir des textes de différents genres mettant en scène les ruses et détours qu’invente le faible pour résister au plus fort</w:t>
            </w:r>
            <w:r w:rsidRPr="00C72100">
              <w:rPr>
                <w:rFonts w:ascii="Arial" w:hAnsi="Arial" w:cs="Arial"/>
              </w:rPr>
              <w:br/>
              <w:t xml:space="preserve">Comprendre comment s’inventent et se déploient les ruses de l’intelligence aux dépens des puissants et quels sont les effets produits sur le </w:t>
            </w:r>
            <w:r w:rsidRPr="00C72100">
              <w:rPr>
                <w:rFonts w:ascii="Arial" w:hAnsi="Arial" w:cs="Arial"/>
              </w:rPr>
              <w:lastRenderedPageBreak/>
              <w:t>lecteur ou le spectateur</w:t>
            </w:r>
            <w:r w:rsidRPr="00C72100">
              <w:rPr>
                <w:rFonts w:ascii="Arial" w:hAnsi="Arial" w:cs="Arial"/>
              </w:rPr>
              <w:br/>
              <w:t>S’interroger sur la finalité, le sens de la ruse, sur la notion d’intrigue et sur les valeurs mises en jeu.</w:t>
            </w:r>
          </w:p>
          <w:p w:rsidR="002E14EF" w:rsidRPr="00C72100" w:rsidRDefault="002E14EF" w:rsidP="00C72100">
            <w:pPr>
              <w:rPr>
                <w:rFonts w:ascii="Arial" w:hAnsi="Arial" w:cs="Arial"/>
              </w:rPr>
            </w:pPr>
            <w:r w:rsidRPr="00C72100">
              <w:rPr>
                <w:rFonts w:ascii="Arial" w:hAnsi="Arial" w:cs="Arial"/>
              </w:rPr>
              <w:t>Des</w:t>
            </w:r>
            <w:r w:rsidRPr="00C72100">
              <w:rPr>
                <w:rFonts w:ascii="Arial" w:hAnsi="Arial" w:cs="Arial"/>
              </w:rPr>
              <w:t xml:space="preserve"> fables et fabliaux, des farces ou soties développant des intrigues fondées sur la ruse et les rapports de pouvoir</w:t>
            </w:r>
          </w:p>
          <w:p w:rsidR="002E14EF" w:rsidRPr="00C72100" w:rsidRDefault="002E14EF" w:rsidP="00C72100">
            <w:pPr>
              <w:rPr>
                <w:rFonts w:ascii="Arial" w:hAnsi="Arial" w:cs="Arial"/>
              </w:rPr>
            </w:pPr>
            <w:r w:rsidRPr="00C72100">
              <w:rPr>
                <w:rFonts w:ascii="Arial" w:hAnsi="Arial" w:cs="Arial"/>
              </w:rPr>
              <w:t>Une</w:t>
            </w:r>
            <w:r w:rsidRPr="00C72100">
              <w:rPr>
                <w:rFonts w:ascii="Arial" w:hAnsi="Arial" w:cs="Arial"/>
              </w:rPr>
              <w:t xml:space="preserve"> pièce de théâtre (de l’Antiquité à nos jours) ou un film sur le même type de sujet (lecture ou étude intégrale)</w:t>
            </w:r>
          </w:p>
          <w:p w:rsidR="00C15864" w:rsidRPr="00C72100" w:rsidRDefault="00C15864" w:rsidP="00C72100">
            <w:pPr>
              <w:rPr>
                <w:rFonts w:ascii="Arial" w:hAnsi="Arial" w:cs="Arial"/>
              </w:rPr>
            </w:pPr>
          </w:p>
        </w:tc>
        <w:tc>
          <w:tcPr>
            <w:tcW w:w="8221" w:type="dxa"/>
          </w:tcPr>
          <w:p w:rsidR="001040BD" w:rsidRPr="00C72100" w:rsidRDefault="003D0C10" w:rsidP="00C72100">
            <w:pPr>
              <w:rPr>
                <w:rFonts w:ascii="Arial" w:hAnsi="Arial" w:cs="Arial"/>
              </w:rPr>
            </w:pPr>
            <w:r w:rsidRPr="00C72100">
              <w:rPr>
                <w:rFonts w:ascii="Arial" w:hAnsi="Arial" w:cs="Arial"/>
                <w:highlight w:val="yellow"/>
              </w:rPr>
              <w:lastRenderedPageBreak/>
              <w:t>Langage oral</w:t>
            </w:r>
            <w:r w:rsidRPr="00C72100">
              <w:rPr>
                <w:rFonts w:ascii="Arial" w:hAnsi="Arial" w:cs="Arial"/>
              </w:rPr>
              <w:t xml:space="preserve"> ; </w:t>
            </w:r>
            <w:r w:rsidR="00C72100">
              <w:rPr>
                <w:rFonts w:ascii="Arial" w:hAnsi="Arial" w:cs="Arial"/>
              </w:rPr>
              <w:t>l</w:t>
            </w:r>
            <w:r w:rsidR="001040BD" w:rsidRPr="00C72100">
              <w:rPr>
                <w:rFonts w:ascii="Arial" w:hAnsi="Arial" w:cs="Arial"/>
              </w:rPr>
              <w:t>es élèves participent aux échanges et les régulent</w:t>
            </w:r>
            <w:r w:rsidR="001040BD" w:rsidRPr="00C72100">
              <w:rPr>
                <w:rFonts w:ascii="Arial" w:hAnsi="Arial" w:cs="Arial"/>
              </w:rPr>
              <w:t xml:space="preserve"> </w:t>
            </w:r>
            <w:r w:rsidR="001040BD" w:rsidRPr="00C72100">
              <w:rPr>
                <w:rFonts w:ascii="Arial" w:hAnsi="Arial" w:cs="Arial"/>
              </w:rPr>
              <w:t>de manière plus autonome, dans le respect des</w:t>
            </w:r>
            <w:r w:rsidR="001040BD" w:rsidRPr="00C72100">
              <w:rPr>
                <w:rFonts w:ascii="Arial" w:hAnsi="Arial" w:cs="Arial"/>
              </w:rPr>
              <w:t xml:space="preserve"> </w:t>
            </w:r>
            <w:r w:rsidR="001040BD" w:rsidRPr="00C72100">
              <w:rPr>
                <w:rFonts w:ascii="Arial" w:hAnsi="Arial" w:cs="Arial"/>
              </w:rPr>
              <w:t>règles élaborées collectivement.</w:t>
            </w:r>
          </w:p>
          <w:p w:rsidR="001040BD" w:rsidRPr="00C72100" w:rsidRDefault="001040BD" w:rsidP="00C72100">
            <w:pPr>
              <w:rPr>
                <w:rFonts w:ascii="Arial" w:hAnsi="Arial" w:cs="Arial"/>
                <w:highlight w:val="yellow"/>
              </w:rPr>
            </w:pPr>
            <w:r w:rsidRPr="00C72100">
              <w:rPr>
                <w:rFonts w:ascii="Arial" w:hAnsi="Arial" w:cs="Arial"/>
              </w:rPr>
              <w:t>Les élèves évaluent leurs présentations orales</w:t>
            </w:r>
            <w:r w:rsidRPr="00C72100">
              <w:rPr>
                <w:rFonts w:ascii="Arial" w:hAnsi="Arial" w:cs="Arial"/>
              </w:rPr>
              <w:t xml:space="preserve"> </w:t>
            </w:r>
            <w:r w:rsidRPr="00C72100">
              <w:rPr>
                <w:rFonts w:ascii="Arial" w:hAnsi="Arial" w:cs="Arial"/>
              </w:rPr>
              <w:t>enregistrées et les améliorent en tenant compte</w:t>
            </w:r>
            <w:r w:rsidRPr="00C72100">
              <w:rPr>
                <w:rFonts w:ascii="Arial" w:hAnsi="Arial" w:cs="Arial"/>
              </w:rPr>
              <w:t xml:space="preserve"> </w:t>
            </w:r>
            <w:r w:rsidRPr="00C72100">
              <w:rPr>
                <w:rFonts w:ascii="Arial" w:hAnsi="Arial" w:cs="Arial"/>
              </w:rPr>
              <w:t>des critères préalablement définis.</w:t>
            </w:r>
            <w:r w:rsidRPr="00C72100">
              <w:rPr>
                <w:rFonts w:ascii="Arial" w:hAnsi="Arial" w:cs="Arial"/>
                <w:highlight w:val="yellow"/>
              </w:rPr>
              <w:t xml:space="preserve"> </w:t>
            </w:r>
          </w:p>
          <w:p w:rsidR="001040BD" w:rsidRPr="00C72100" w:rsidRDefault="001040BD" w:rsidP="00C72100">
            <w:pPr>
              <w:rPr>
                <w:rFonts w:ascii="Arial" w:hAnsi="Arial" w:cs="Arial"/>
              </w:rPr>
            </w:pPr>
            <w:r w:rsidRPr="00C72100">
              <w:rPr>
                <w:rFonts w:ascii="Arial" w:hAnsi="Arial" w:cs="Arial"/>
                <w:highlight w:val="yellow"/>
              </w:rPr>
              <w:t>Lecture et compréhension de l’écrit et de l’image</w:t>
            </w:r>
            <w:r w:rsidRPr="00C72100">
              <w:rPr>
                <w:rFonts w:ascii="Arial" w:hAnsi="Arial" w:cs="Arial"/>
              </w:rPr>
              <w:t> ; l</w:t>
            </w:r>
            <w:r w:rsidRPr="00C72100">
              <w:rPr>
                <w:rFonts w:ascii="Arial" w:hAnsi="Arial" w:cs="Arial"/>
              </w:rPr>
              <w:t>es élèves lisent avec une moyenne</w:t>
            </w:r>
            <w:r w:rsidRPr="00C72100">
              <w:rPr>
                <w:rFonts w:ascii="Arial" w:hAnsi="Arial" w:cs="Arial"/>
              </w:rPr>
              <w:t xml:space="preserve"> </w:t>
            </w:r>
            <w:r w:rsidRPr="00C72100">
              <w:rPr>
                <w:rFonts w:ascii="Arial" w:hAnsi="Arial" w:cs="Arial"/>
              </w:rPr>
              <w:t>de 130 mots lus correctement par minute.</w:t>
            </w:r>
          </w:p>
          <w:p w:rsidR="001040BD" w:rsidRPr="00C72100" w:rsidRDefault="001040BD" w:rsidP="00C72100">
            <w:pPr>
              <w:rPr>
                <w:rFonts w:ascii="Arial" w:hAnsi="Arial" w:cs="Arial"/>
              </w:rPr>
            </w:pPr>
            <w:r w:rsidRPr="00C72100">
              <w:rPr>
                <w:rFonts w:ascii="Arial" w:hAnsi="Arial" w:cs="Arial"/>
              </w:rPr>
              <w:t>I</w:t>
            </w:r>
            <w:r w:rsidRPr="00C72100">
              <w:rPr>
                <w:rFonts w:ascii="Arial" w:hAnsi="Arial" w:cs="Arial"/>
              </w:rPr>
              <w:t xml:space="preserve">ls disposent d’une première culture littéraire fondée sur la mémoire des </w:t>
            </w:r>
            <w:r w:rsidRPr="00C72100">
              <w:rPr>
                <w:rFonts w:ascii="Arial" w:hAnsi="Arial" w:cs="Arial"/>
              </w:rPr>
              <w:t>œuvres</w:t>
            </w:r>
            <w:r w:rsidRPr="00C72100">
              <w:rPr>
                <w:rFonts w:ascii="Arial" w:hAnsi="Arial" w:cs="Arial"/>
              </w:rPr>
              <w:t xml:space="preserve"> lues les années précédentes. Ils mettent en relation le texte lu avec d’autres références : expérience vécue, connaissance culturelle…</w:t>
            </w:r>
          </w:p>
          <w:p w:rsidR="001040BD" w:rsidRPr="00C72100" w:rsidRDefault="001040BD" w:rsidP="00C72100">
            <w:pPr>
              <w:rPr>
                <w:rFonts w:ascii="Arial" w:hAnsi="Arial" w:cs="Arial"/>
              </w:rPr>
            </w:pPr>
            <w:r w:rsidRPr="00C72100">
              <w:rPr>
                <w:rFonts w:ascii="Arial" w:hAnsi="Arial" w:cs="Arial"/>
              </w:rPr>
              <w:lastRenderedPageBreak/>
              <w:t>I</w:t>
            </w:r>
            <w:r w:rsidRPr="00C72100">
              <w:rPr>
                <w:rFonts w:ascii="Arial" w:hAnsi="Arial" w:cs="Arial"/>
              </w:rPr>
              <w:t>ls dégagent les caractéristiques</w:t>
            </w:r>
            <w:r w:rsidRPr="00C72100">
              <w:rPr>
                <w:rFonts w:ascii="Arial" w:hAnsi="Arial" w:cs="Arial"/>
              </w:rPr>
              <w:t xml:space="preserve"> </w:t>
            </w:r>
            <w:r w:rsidRPr="00C72100">
              <w:rPr>
                <w:rFonts w:ascii="Arial" w:hAnsi="Arial" w:cs="Arial"/>
              </w:rPr>
              <w:t>formelles</w:t>
            </w:r>
            <w:r w:rsidRPr="00C72100">
              <w:rPr>
                <w:rFonts w:ascii="Arial" w:hAnsi="Arial" w:cs="Arial"/>
              </w:rPr>
              <w:t xml:space="preserve"> d’un </w:t>
            </w:r>
            <w:r w:rsidRPr="00C72100">
              <w:rPr>
                <w:rFonts w:ascii="Arial" w:hAnsi="Arial" w:cs="Arial"/>
              </w:rPr>
              <w:t>texte par support (livres, journaux,</w:t>
            </w:r>
            <w:r w:rsidRPr="00C72100">
              <w:rPr>
                <w:rFonts w:ascii="Arial" w:hAnsi="Arial" w:cs="Arial"/>
              </w:rPr>
              <w:t xml:space="preserve"> </w:t>
            </w:r>
            <w:r w:rsidRPr="00C72100">
              <w:rPr>
                <w:rFonts w:ascii="Arial" w:hAnsi="Arial" w:cs="Arial"/>
              </w:rPr>
              <w:t>dictionnaires, encyclopédies, affiches, dépliants...),</w:t>
            </w:r>
            <w:r w:rsidRPr="00C72100">
              <w:rPr>
                <w:rFonts w:ascii="Arial" w:hAnsi="Arial" w:cs="Arial"/>
              </w:rPr>
              <w:t xml:space="preserve"> </w:t>
            </w:r>
            <w:r w:rsidRPr="00C72100">
              <w:rPr>
                <w:rFonts w:ascii="Arial" w:hAnsi="Arial" w:cs="Arial"/>
              </w:rPr>
              <w:t>par domaine (littéraire, scientifique...), par type</w:t>
            </w:r>
            <w:r w:rsidRPr="00C72100">
              <w:rPr>
                <w:rFonts w:ascii="Arial" w:hAnsi="Arial" w:cs="Arial"/>
              </w:rPr>
              <w:t xml:space="preserve"> </w:t>
            </w:r>
            <w:r w:rsidRPr="00C72100">
              <w:rPr>
                <w:rFonts w:ascii="Arial" w:hAnsi="Arial" w:cs="Arial"/>
              </w:rPr>
              <w:t>(narratif, descriptif, explicatif, injonctif...).</w:t>
            </w:r>
          </w:p>
          <w:p w:rsidR="001040BD" w:rsidRPr="00C72100" w:rsidRDefault="003D0C10" w:rsidP="00C72100">
            <w:pPr>
              <w:rPr>
                <w:rFonts w:ascii="Arial" w:hAnsi="Arial" w:cs="Arial"/>
              </w:rPr>
            </w:pPr>
            <w:r w:rsidRPr="00C72100">
              <w:rPr>
                <w:rFonts w:ascii="Arial" w:hAnsi="Arial" w:cs="Arial"/>
                <w:highlight w:val="yellow"/>
              </w:rPr>
              <w:t>Écriture</w:t>
            </w:r>
            <w:r w:rsidRPr="00C72100">
              <w:rPr>
                <w:rFonts w:ascii="Arial" w:hAnsi="Arial" w:cs="Arial"/>
              </w:rPr>
              <w:t xml:space="preserve"> ; </w:t>
            </w:r>
            <w:r w:rsidR="00C72100">
              <w:rPr>
                <w:rFonts w:ascii="Arial" w:hAnsi="Arial" w:cs="Arial"/>
              </w:rPr>
              <w:t>e</w:t>
            </w:r>
            <w:r w:rsidR="001040BD" w:rsidRPr="00C72100">
              <w:rPr>
                <w:rFonts w:ascii="Arial" w:hAnsi="Arial" w:cs="Arial"/>
              </w:rPr>
              <w:t>n fonction de consignes de réécriture, les élèves révisent</w:t>
            </w:r>
            <w:r w:rsidR="00C72100" w:rsidRPr="00C72100">
              <w:rPr>
                <w:rFonts w:ascii="Arial" w:hAnsi="Arial" w:cs="Arial"/>
              </w:rPr>
              <w:t xml:space="preserve"> </w:t>
            </w:r>
            <w:r w:rsidR="001040BD" w:rsidRPr="00C72100">
              <w:rPr>
                <w:rFonts w:ascii="Arial" w:hAnsi="Arial" w:cs="Arial"/>
              </w:rPr>
              <w:t>leur texte.</w:t>
            </w:r>
          </w:p>
          <w:p w:rsidR="001040BD" w:rsidRPr="00C72100" w:rsidRDefault="001040BD" w:rsidP="00C72100">
            <w:pPr>
              <w:rPr>
                <w:rFonts w:ascii="Arial" w:hAnsi="Arial" w:cs="Arial"/>
              </w:rPr>
            </w:pPr>
            <w:r w:rsidRPr="00C72100">
              <w:rPr>
                <w:rFonts w:ascii="Arial" w:hAnsi="Arial" w:cs="Arial"/>
              </w:rPr>
              <w:t>En travaillant sur divers brouillons d’élèves ou d’écrivains</w:t>
            </w:r>
            <w:r w:rsidR="00C72100" w:rsidRPr="00C72100">
              <w:rPr>
                <w:rFonts w:ascii="Arial" w:hAnsi="Arial" w:cs="Arial"/>
              </w:rPr>
              <w:t xml:space="preserve"> </w:t>
            </w:r>
            <w:r w:rsidRPr="00C72100">
              <w:rPr>
                <w:rFonts w:ascii="Arial" w:hAnsi="Arial" w:cs="Arial"/>
              </w:rPr>
              <w:t>ils repèrent les évolutions entre les différentes versions</w:t>
            </w:r>
            <w:r w:rsidR="00C72100" w:rsidRPr="00C72100">
              <w:rPr>
                <w:rFonts w:ascii="Arial" w:hAnsi="Arial" w:cs="Arial"/>
              </w:rPr>
              <w:t xml:space="preserve"> </w:t>
            </w:r>
            <w:r w:rsidRPr="00C72100">
              <w:rPr>
                <w:rFonts w:ascii="Arial" w:hAnsi="Arial" w:cs="Arial"/>
              </w:rPr>
              <w:t>d’un même texte et approchent la notion de processus</w:t>
            </w:r>
            <w:r w:rsidR="00C72100" w:rsidRPr="00C72100">
              <w:rPr>
                <w:rFonts w:ascii="Arial" w:hAnsi="Arial" w:cs="Arial"/>
              </w:rPr>
              <w:t xml:space="preserve"> </w:t>
            </w:r>
            <w:r w:rsidRPr="00C72100">
              <w:rPr>
                <w:rFonts w:ascii="Arial" w:hAnsi="Arial" w:cs="Arial"/>
              </w:rPr>
              <w:t>inscrit dans une durée.</w:t>
            </w:r>
          </w:p>
          <w:p w:rsidR="001040BD" w:rsidRPr="00C72100" w:rsidRDefault="001040BD" w:rsidP="00C72100">
            <w:pPr>
              <w:rPr>
                <w:rFonts w:ascii="Arial" w:hAnsi="Arial" w:cs="Arial"/>
              </w:rPr>
            </w:pPr>
            <w:r w:rsidRPr="00C72100">
              <w:rPr>
                <w:rFonts w:ascii="Arial" w:hAnsi="Arial" w:cs="Arial"/>
              </w:rPr>
              <w:t>Ils travaillent la correction textuelle et orthographique du</w:t>
            </w:r>
            <w:r w:rsidR="00C72100" w:rsidRPr="00C72100">
              <w:rPr>
                <w:rFonts w:ascii="Arial" w:hAnsi="Arial" w:cs="Arial"/>
              </w:rPr>
              <w:t xml:space="preserve"> </w:t>
            </w:r>
            <w:r w:rsidRPr="00C72100">
              <w:rPr>
                <w:rFonts w:ascii="Arial" w:hAnsi="Arial" w:cs="Arial"/>
              </w:rPr>
              <w:t>texte d’abord sur des passages ciblés.</w:t>
            </w:r>
          </w:p>
          <w:p w:rsidR="001040BD" w:rsidRPr="00C72100" w:rsidRDefault="001040BD" w:rsidP="00C72100">
            <w:pPr>
              <w:rPr>
                <w:rFonts w:ascii="Arial" w:hAnsi="Arial" w:cs="Arial"/>
              </w:rPr>
            </w:pPr>
            <w:r w:rsidRPr="00C72100">
              <w:rPr>
                <w:rFonts w:ascii="Arial" w:hAnsi="Arial" w:cs="Arial"/>
              </w:rPr>
              <w:t>Les élèves travaillent sur la syntaxe pour distinguer les</w:t>
            </w:r>
            <w:r w:rsidR="00C72100" w:rsidRPr="00C72100">
              <w:rPr>
                <w:rFonts w:ascii="Arial" w:hAnsi="Arial" w:cs="Arial"/>
              </w:rPr>
              <w:t xml:space="preserve"> </w:t>
            </w:r>
            <w:r w:rsidRPr="00C72100">
              <w:rPr>
                <w:rFonts w:ascii="Arial" w:hAnsi="Arial" w:cs="Arial"/>
              </w:rPr>
              <w:t>marques d’oralité de l’écrit, sur la structuration temporelle</w:t>
            </w:r>
            <w:r w:rsidR="00C72100" w:rsidRPr="00C72100">
              <w:rPr>
                <w:rFonts w:ascii="Arial" w:hAnsi="Arial" w:cs="Arial"/>
              </w:rPr>
              <w:t xml:space="preserve"> </w:t>
            </w:r>
            <w:r w:rsidRPr="00C72100">
              <w:rPr>
                <w:rFonts w:ascii="Arial" w:hAnsi="Arial" w:cs="Arial"/>
              </w:rPr>
              <w:t>et logique des textes, sur la cohérence des reprises</w:t>
            </w:r>
            <w:r w:rsidR="00C72100" w:rsidRPr="00C72100">
              <w:rPr>
                <w:rFonts w:ascii="Arial" w:hAnsi="Arial" w:cs="Arial"/>
              </w:rPr>
              <w:t xml:space="preserve"> </w:t>
            </w:r>
            <w:r w:rsidRPr="00C72100">
              <w:rPr>
                <w:rFonts w:ascii="Arial" w:hAnsi="Arial" w:cs="Arial"/>
              </w:rPr>
              <w:t>anaphoriques.</w:t>
            </w:r>
          </w:p>
          <w:p w:rsidR="001040BD" w:rsidRPr="00C72100" w:rsidRDefault="001040BD" w:rsidP="00C72100">
            <w:pPr>
              <w:rPr>
                <w:rFonts w:ascii="Arial" w:hAnsi="Arial" w:cs="Arial"/>
              </w:rPr>
            </w:pPr>
            <w:r w:rsidRPr="00C72100">
              <w:rPr>
                <w:rFonts w:ascii="Arial" w:hAnsi="Arial" w:cs="Arial"/>
              </w:rPr>
              <w:t>Ils structurent leurs textes en paragraphes et les organisent</w:t>
            </w:r>
            <w:r w:rsidR="00C72100" w:rsidRPr="00C72100">
              <w:rPr>
                <w:rFonts w:ascii="Arial" w:hAnsi="Arial" w:cs="Arial"/>
              </w:rPr>
              <w:t xml:space="preserve"> </w:t>
            </w:r>
            <w:r w:rsidRPr="00C72100">
              <w:rPr>
                <w:rFonts w:ascii="Arial" w:hAnsi="Arial" w:cs="Arial"/>
              </w:rPr>
              <w:t>en fonction des genres et types d’écrits.</w:t>
            </w:r>
          </w:p>
          <w:p w:rsidR="001040BD" w:rsidRPr="00C72100" w:rsidRDefault="00C72100" w:rsidP="00C72100">
            <w:pPr>
              <w:rPr>
                <w:rFonts w:ascii="Arial" w:hAnsi="Arial" w:cs="Arial"/>
              </w:rPr>
            </w:pPr>
            <w:r w:rsidRPr="00C72100">
              <w:rPr>
                <w:rFonts w:ascii="Arial" w:hAnsi="Arial" w:cs="Arial"/>
              </w:rPr>
              <w:t>L</w:t>
            </w:r>
            <w:r w:rsidR="001040BD" w:rsidRPr="00C72100">
              <w:rPr>
                <w:rFonts w:ascii="Arial" w:hAnsi="Arial" w:cs="Arial"/>
              </w:rPr>
              <w:t>es élèves obtiennent, après révision, un</w:t>
            </w:r>
            <w:r w:rsidRPr="00C72100">
              <w:rPr>
                <w:rFonts w:ascii="Arial" w:hAnsi="Arial" w:cs="Arial"/>
              </w:rPr>
              <w:t xml:space="preserve"> </w:t>
            </w:r>
            <w:r w:rsidR="001040BD" w:rsidRPr="00C72100">
              <w:rPr>
                <w:rFonts w:ascii="Arial" w:hAnsi="Arial" w:cs="Arial"/>
              </w:rPr>
              <w:t>texte organisé et cohérent, à la graphie lisible et respectant</w:t>
            </w:r>
            <w:r w:rsidRPr="00C72100">
              <w:rPr>
                <w:rFonts w:ascii="Arial" w:hAnsi="Arial" w:cs="Arial"/>
              </w:rPr>
              <w:t xml:space="preserve"> </w:t>
            </w:r>
            <w:r w:rsidR="001040BD" w:rsidRPr="00C72100">
              <w:rPr>
                <w:rFonts w:ascii="Arial" w:hAnsi="Arial" w:cs="Arial"/>
              </w:rPr>
              <w:t>les régularités orthographiques étudiées au cours du cycle.</w:t>
            </w:r>
          </w:p>
          <w:p w:rsidR="00C15864" w:rsidRPr="00C72100" w:rsidRDefault="003D0C10" w:rsidP="00C72100">
            <w:pPr>
              <w:rPr>
                <w:rFonts w:ascii="Arial" w:hAnsi="Arial" w:cs="Arial"/>
              </w:rPr>
            </w:pPr>
            <w:r w:rsidRPr="00C72100">
              <w:rPr>
                <w:rFonts w:ascii="Arial" w:hAnsi="Arial" w:cs="Arial"/>
                <w:highlight w:val="yellow"/>
              </w:rPr>
              <w:t>Étude de la langue</w:t>
            </w:r>
            <w:r w:rsidRPr="00C72100">
              <w:rPr>
                <w:rFonts w:ascii="Arial" w:hAnsi="Arial" w:cs="Arial"/>
              </w:rPr>
              <w:t> ;</w:t>
            </w:r>
            <w:r w:rsidR="000E6ED4" w:rsidRPr="00C72100">
              <w:rPr>
                <w:rFonts w:ascii="Arial" w:hAnsi="Arial" w:cs="Arial"/>
              </w:rPr>
              <w:t xml:space="preserve"> </w:t>
            </w:r>
            <w:r w:rsidR="00C72100" w:rsidRPr="00C72100">
              <w:rPr>
                <w:rFonts w:ascii="Arial" w:hAnsi="Arial" w:cs="Arial"/>
              </w:rPr>
              <w:t>les élèves identifient les</w:t>
            </w:r>
            <w:r w:rsidR="00C72100" w:rsidRPr="00C72100">
              <w:rPr>
                <w:rFonts w:ascii="Arial" w:hAnsi="Arial" w:cs="Arial"/>
              </w:rPr>
              <w:t xml:space="preserve"> </w:t>
            </w:r>
            <w:r w:rsidR="00C72100" w:rsidRPr="00C72100">
              <w:rPr>
                <w:rFonts w:ascii="Arial" w:hAnsi="Arial" w:cs="Arial"/>
              </w:rPr>
              <w:t>constituants de la phrase simple dans des</w:t>
            </w:r>
            <w:r w:rsidR="00C72100" w:rsidRPr="00C72100">
              <w:rPr>
                <w:rFonts w:ascii="Arial" w:hAnsi="Arial" w:cs="Arial"/>
              </w:rPr>
              <w:t xml:space="preserve"> </w:t>
            </w:r>
            <w:r w:rsidR="00C72100" w:rsidRPr="00C72100">
              <w:rPr>
                <w:rFonts w:ascii="Arial" w:hAnsi="Arial" w:cs="Arial"/>
              </w:rPr>
              <w:t>situations plus complexes.</w:t>
            </w:r>
          </w:p>
          <w:p w:rsidR="00C72100" w:rsidRPr="00C72100" w:rsidRDefault="00C72100" w:rsidP="00C72100">
            <w:pPr>
              <w:rPr>
                <w:rFonts w:ascii="Arial" w:hAnsi="Arial" w:cs="Arial"/>
              </w:rPr>
            </w:pPr>
            <w:r w:rsidRPr="00C72100">
              <w:rPr>
                <w:rFonts w:ascii="Arial" w:hAnsi="Arial" w:cs="Arial"/>
              </w:rPr>
              <w:t xml:space="preserve">Ils </w:t>
            </w:r>
            <w:r w:rsidRPr="00C72100">
              <w:rPr>
                <w:rFonts w:ascii="Arial" w:hAnsi="Arial" w:cs="Arial"/>
              </w:rPr>
              <w:t>connaissent</w:t>
            </w:r>
            <w:r w:rsidRPr="00C72100">
              <w:rPr>
                <w:rFonts w:ascii="Arial" w:hAnsi="Arial" w:cs="Arial"/>
              </w:rPr>
              <w:t xml:space="preserve"> </w:t>
            </w:r>
            <w:r w:rsidRPr="00C72100">
              <w:rPr>
                <w:rFonts w:ascii="Arial" w:hAnsi="Arial" w:cs="Arial"/>
              </w:rPr>
              <w:t>les régularités des</w:t>
            </w:r>
            <w:r w:rsidRPr="00C72100">
              <w:rPr>
                <w:rFonts w:ascii="Arial" w:hAnsi="Arial" w:cs="Arial"/>
              </w:rPr>
              <w:t xml:space="preserve"> </w:t>
            </w:r>
            <w:r w:rsidRPr="00C72100">
              <w:rPr>
                <w:rFonts w:ascii="Arial" w:hAnsi="Arial" w:cs="Arial"/>
              </w:rPr>
              <w:t>marques de temps et de personne.</w:t>
            </w:r>
          </w:p>
          <w:p w:rsidR="00C72100" w:rsidRPr="00C72100" w:rsidRDefault="00C72100" w:rsidP="00C72100">
            <w:pPr>
              <w:rPr>
                <w:rFonts w:ascii="Arial" w:hAnsi="Arial" w:cs="Arial"/>
              </w:rPr>
            </w:pPr>
            <w:r w:rsidRPr="00C72100">
              <w:rPr>
                <w:rFonts w:ascii="Arial" w:hAnsi="Arial" w:cs="Arial"/>
              </w:rPr>
              <w:t>Les élèves orthographient correctement les mots</w:t>
            </w:r>
            <w:r w:rsidRPr="00C72100">
              <w:rPr>
                <w:rFonts w:ascii="Arial" w:hAnsi="Arial" w:cs="Arial"/>
              </w:rPr>
              <w:t xml:space="preserve"> </w:t>
            </w:r>
            <w:r w:rsidRPr="00C72100">
              <w:rPr>
                <w:rFonts w:ascii="Arial" w:hAnsi="Arial" w:cs="Arial"/>
              </w:rPr>
              <w:t>appris dans des situations d’écriture en autonomie.</w:t>
            </w:r>
          </w:p>
          <w:p w:rsidR="00C72100" w:rsidRPr="00C72100" w:rsidRDefault="00C72100" w:rsidP="00C72100">
            <w:pPr>
              <w:rPr>
                <w:rFonts w:ascii="Arial" w:hAnsi="Arial" w:cs="Arial"/>
              </w:rPr>
            </w:pPr>
            <w:r w:rsidRPr="00C72100">
              <w:rPr>
                <w:rFonts w:ascii="Arial" w:hAnsi="Arial" w:cs="Arial"/>
              </w:rPr>
              <w:t>Ils prennent l’habitude d’observer la formation des</w:t>
            </w:r>
            <w:r w:rsidRPr="00C72100">
              <w:rPr>
                <w:rFonts w:ascii="Arial" w:hAnsi="Arial" w:cs="Arial"/>
              </w:rPr>
              <w:t xml:space="preserve"> </w:t>
            </w:r>
            <w:r w:rsidRPr="00C72100">
              <w:rPr>
                <w:rFonts w:ascii="Arial" w:hAnsi="Arial" w:cs="Arial"/>
              </w:rPr>
              <w:t>mots, de rechercher leur étymologie pour en</w:t>
            </w:r>
            <w:r w:rsidRPr="00C72100">
              <w:rPr>
                <w:rFonts w:ascii="Arial" w:hAnsi="Arial" w:cs="Arial"/>
              </w:rPr>
              <w:t xml:space="preserve"> </w:t>
            </w:r>
            <w:r w:rsidRPr="00C72100">
              <w:rPr>
                <w:rFonts w:ascii="Arial" w:hAnsi="Arial" w:cs="Arial"/>
              </w:rPr>
              <w:t>construire l’orthographe.</w:t>
            </w:r>
          </w:p>
        </w:tc>
      </w:tr>
    </w:tbl>
    <w:p w:rsidR="003D0C10" w:rsidRPr="00C72100" w:rsidRDefault="003D0C10" w:rsidP="00C72100">
      <w:pPr>
        <w:rPr>
          <w:rFonts w:ascii="Arial" w:hAnsi="Arial" w:cs="Arial"/>
        </w:rPr>
      </w:pPr>
      <w:r w:rsidRPr="00C72100">
        <w:rPr>
          <w:rFonts w:ascii="Arial" w:hAnsi="Arial" w:cs="Arial"/>
        </w:rPr>
        <w:lastRenderedPageBreak/>
        <w:t xml:space="preserve">Les attendus </w:t>
      </w:r>
      <w:proofErr w:type="gramStart"/>
      <w:r w:rsidRPr="00C72100">
        <w:rPr>
          <w:rFonts w:ascii="Arial" w:hAnsi="Arial" w:cs="Arial"/>
        </w:rPr>
        <w:t>officiels;</w:t>
      </w:r>
      <w:proofErr w:type="gramEnd"/>
      <w:r w:rsidRPr="00C72100">
        <w:rPr>
          <w:rFonts w:ascii="Arial" w:hAnsi="Arial" w:cs="Arial"/>
        </w:rPr>
        <w:t xml:space="preserve"> </w:t>
      </w:r>
      <w:hyperlink r:id="rId5" w:history="1">
        <w:r w:rsidR="002E14EF" w:rsidRPr="00C72100">
          <w:rPr>
            <w:rStyle w:val="Lienhypertexte"/>
            <w:rFonts w:ascii="Arial" w:hAnsi="Arial" w:cs="Arial"/>
          </w:rPr>
          <w:t>https://eduscol.education.fr/document/14020/download</w:t>
        </w:r>
      </w:hyperlink>
    </w:p>
    <w:p w:rsidR="002E14EF" w:rsidRPr="00C72100" w:rsidRDefault="002E14EF" w:rsidP="00C72100">
      <w:pPr>
        <w:rPr>
          <w:rFonts w:ascii="Arial" w:hAnsi="Arial" w:cs="Arial"/>
        </w:rPr>
      </w:pPr>
    </w:p>
    <w:sectPr w:rsidR="002E14EF" w:rsidRPr="00C72100" w:rsidSect="003D0C10">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98A"/>
    <w:multiLevelType w:val="multilevel"/>
    <w:tmpl w:val="E18EA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772DD"/>
    <w:multiLevelType w:val="multilevel"/>
    <w:tmpl w:val="94FE5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D0157"/>
    <w:multiLevelType w:val="multilevel"/>
    <w:tmpl w:val="39BA0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A3CEA"/>
    <w:multiLevelType w:val="multilevel"/>
    <w:tmpl w:val="2526A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23172">
    <w:abstractNumId w:val="0"/>
  </w:num>
  <w:num w:numId="2" w16cid:durableId="846408679">
    <w:abstractNumId w:val="1"/>
  </w:num>
  <w:num w:numId="3" w16cid:durableId="836774223">
    <w:abstractNumId w:val="3"/>
  </w:num>
  <w:num w:numId="4" w16cid:durableId="580799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0A"/>
    <w:rsid w:val="000E6ED4"/>
    <w:rsid w:val="001040BD"/>
    <w:rsid w:val="001D3568"/>
    <w:rsid w:val="002E14EF"/>
    <w:rsid w:val="0038472C"/>
    <w:rsid w:val="003D0C10"/>
    <w:rsid w:val="00617322"/>
    <w:rsid w:val="00A4706F"/>
    <w:rsid w:val="00B47465"/>
    <w:rsid w:val="00B9020A"/>
    <w:rsid w:val="00C15864"/>
    <w:rsid w:val="00C46E71"/>
    <w:rsid w:val="00C72100"/>
    <w:rsid w:val="00EE1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89156C"/>
  <w15:chartTrackingRefBased/>
  <w15:docId w15:val="{828910D1-61A3-FB44-B108-08365FA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BD"/>
  </w:style>
  <w:style w:type="paragraph" w:styleId="Titre3">
    <w:name w:val="heading 3"/>
    <w:basedOn w:val="Normal"/>
    <w:link w:val="Titre3Car"/>
    <w:uiPriority w:val="9"/>
    <w:qFormat/>
    <w:rsid w:val="002E14E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9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0C10"/>
    <w:rPr>
      <w:color w:val="0563C1" w:themeColor="hyperlink"/>
      <w:u w:val="single"/>
    </w:rPr>
  </w:style>
  <w:style w:type="character" w:styleId="Mentionnonrsolue">
    <w:name w:val="Unresolved Mention"/>
    <w:basedOn w:val="Policepardfaut"/>
    <w:uiPriority w:val="99"/>
    <w:semiHidden/>
    <w:unhideWhenUsed/>
    <w:rsid w:val="003D0C10"/>
    <w:rPr>
      <w:color w:val="605E5C"/>
      <w:shd w:val="clear" w:color="auto" w:fill="E1DFDD"/>
    </w:rPr>
  </w:style>
  <w:style w:type="character" w:customStyle="1" w:styleId="Titre3Car">
    <w:name w:val="Titre 3 Car"/>
    <w:basedOn w:val="Policepardfaut"/>
    <w:link w:val="Titre3"/>
    <w:uiPriority w:val="9"/>
    <w:rsid w:val="002E14EF"/>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2E14EF"/>
  </w:style>
  <w:style w:type="character" w:styleId="Accentuation">
    <w:name w:val="Emphasis"/>
    <w:basedOn w:val="Policepardfaut"/>
    <w:uiPriority w:val="20"/>
    <w:qFormat/>
    <w:rsid w:val="002E1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1306">
      <w:bodyDiv w:val="1"/>
      <w:marLeft w:val="0"/>
      <w:marRight w:val="0"/>
      <w:marTop w:val="0"/>
      <w:marBottom w:val="0"/>
      <w:divBdr>
        <w:top w:val="none" w:sz="0" w:space="0" w:color="auto"/>
        <w:left w:val="none" w:sz="0" w:space="0" w:color="auto"/>
        <w:bottom w:val="none" w:sz="0" w:space="0" w:color="auto"/>
        <w:right w:val="none" w:sz="0" w:space="0" w:color="auto"/>
      </w:divBdr>
    </w:div>
    <w:div w:id="308167378">
      <w:bodyDiv w:val="1"/>
      <w:marLeft w:val="0"/>
      <w:marRight w:val="0"/>
      <w:marTop w:val="0"/>
      <w:marBottom w:val="0"/>
      <w:divBdr>
        <w:top w:val="none" w:sz="0" w:space="0" w:color="auto"/>
        <w:left w:val="none" w:sz="0" w:space="0" w:color="auto"/>
        <w:bottom w:val="none" w:sz="0" w:space="0" w:color="auto"/>
        <w:right w:val="none" w:sz="0" w:space="0" w:color="auto"/>
      </w:divBdr>
    </w:div>
    <w:div w:id="674693384">
      <w:bodyDiv w:val="1"/>
      <w:marLeft w:val="0"/>
      <w:marRight w:val="0"/>
      <w:marTop w:val="0"/>
      <w:marBottom w:val="0"/>
      <w:divBdr>
        <w:top w:val="none" w:sz="0" w:space="0" w:color="auto"/>
        <w:left w:val="none" w:sz="0" w:space="0" w:color="auto"/>
        <w:bottom w:val="none" w:sz="0" w:space="0" w:color="auto"/>
        <w:right w:val="none" w:sz="0" w:space="0" w:color="auto"/>
      </w:divBdr>
    </w:div>
    <w:div w:id="1567956720">
      <w:bodyDiv w:val="1"/>
      <w:marLeft w:val="0"/>
      <w:marRight w:val="0"/>
      <w:marTop w:val="0"/>
      <w:marBottom w:val="0"/>
      <w:divBdr>
        <w:top w:val="none" w:sz="0" w:space="0" w:color="auto"/>
        <w:left w:val="none" w:sz="0" w:space="0" w:color="auto"/>
        <w:bottom w:val="none" w:sz="0" w:space="0" w:color="auto"/>
        <w:right w:val="none" w:sz="0" w:space="0" w:color="auto"/>
      </w:divBdr>
    </w:div>
    <w:div w:id="1800027779">
      <w:bodyDiv w:val="1"/>
      <w:marLeft w:val="0"/>
      <w:marRight w:val="0"/>
      <w:marTop w:val="0"/>
      <w:marBottom w:val="0"/>
      <w:divBdr>
        <w:top w:val="none" w:sz="0" w:space="0" w:color="auto"/>
        <w:left w:val="none" w:sz="0" w:space="0" w:color="auto"/>
        <w:bottom w:val="none" w:sz="0" w:space="0" w:color="auto"/>
        <w:right w:val="none" w:sz="0" w:space="0" w:color="auto"/>
      </w:divBdr>
    </w:div>
    <w:div w:id="1864904696">
      <w:bodyDiv w:val="1"/>
      <w:marLeft w:val="0"/>
      <w:marRight w:val="0"/>
      <w:marTop w:val="0"/>
      <w:marBottom w:val="0"/>
      <w:divBdr>
        <w:top w:val="none" w:sz="0" w:space="0" w:color="auto"/>
        <w:left w:val="none" w:sz="0" w:space="0" w:color="auto"/>
        <w:bottom w:val="none" w:sz="0" w:space="0" w:color="auto"/>
        <w:right w:val="none" w:sz="0" w:space="0" w:color="auto"/>
      </w:divBdr>
    </w:div>
    <w:div w:id="2038768520">
      <w:bodyDiv w:val="1"/>
      <w:marLeft w:val="0"/>
      <w:marRight w:val="0"/>
      <w:marTop w:val="0"/>
      <w:marBottom w:val="0"/>
      <w:divBdr>
        <w:top w:val="none" w:sz="0" w:space="0" w:color="auto"/>
        <w:left w:val="none" w:sz="0" w:space="0" w:color="auto"/>
        <w:bottom w:val="none" w:sz="0" w:space="0" w:color="auto"/>
        <w:right w:val="none" w:sz="0" w:space="0" w:color="auto"/>
      </w:divBdr>
    </w:div>
    <w:div w:id="21342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scol.education.fr/document/14020/downloa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1591</Words>
  <Characters>8755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2024-04-15T17:04:00Z</dcterms:created>
  <dcterms:modified xsi:type="dcterms:W3CDTF">2024-04-15T17:30:00Z</dcterms:modified>
</cp:coreProperties>
</file>