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481"/>
        <w:gridCol w:w="3424"/>
        <w:gridCol w:w="3499"/>
        <w:gridCol w:w="3135"/>
        <w:gridCol w:w="3312"/>
        <w:gridCol w:w="800"/>
      </w:tblGrid>
      <w:tr w:rsidR="00115986" w:rsidRPr="00BA4FA3" w:rsidTr="00115986">
        <w:tc>
          <w:tcPr>
            <w:tcW w:w="1482" w:type="dxa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Critères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Mousse (Fragile)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Matelot (Satisfaisant)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Officier (Très bien)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Capitaine (Excellent)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Points</w:t>
            </w:r>
          </w:p>
        </w:tc>
      </w:tr>
      <w:tr w:rsidR="00115986" w:rsidRPr="00BA4FA3" w:rsidTr="00115986">
        <w:tc>
          <w:tcPr>
            <w:tcW w:w="1482" w:type="dxa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Syntaxe &amp; Structure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Phrases très courtes ou incorrectes. Manque de ponctuation. Le texte ressemble à une liste de courses.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Phrases simples (Sujet-Verbe-Complément). La structure est répétitive. Ponctuation de base présente.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Phrases complexes et variées. Bon usage des connecteurs logiques (cependant, alors que).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Style fluide et élégant. Maîtrise des subordonnées. Rythme du texte maîtrisé et captivant.</w:t>
            </w:r>
          </w:p>
        </w:tc>
        <w:tc>
          <w:tcPr>
            <w:tcW w:w="0" w:type="auto"/>
            <w:hideMark/>
          </w:tcPr>
          <w:p w:rsidR="00115986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115986" w:rsidRPr="00BA4FA3">
              <w:rPr>
                <w:rFonts w:ascii="Arial" w:hAnsi="Arial" w:cs="Arial"/>
                <w:sz w:val="21"/>
                <w:szCs w:val="21"/>
              </w:rPr>
              <w:t>/ 8</w:t>
            </w:r>
          </w:p>
        </w:tc>
      </w:tr>
      <w:tr w:rsidR="00115986" w:rsidRPr="00BA4FA3" w:rsidTr="00115986">
        <w:tc>
          <w:tcPr>
            <w:tcW w:w="1482" w:type="dxa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Richesse de la langue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Vocabulaire pauvre ou imprécis. Beaucoup de répétitions de mots simples (manger, aimer, truc).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Vocabulaire correct. Utilise les termes du document sans trop les transformer.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Lexique précis et varié. Utilisation de synonymes pour éviter les répétitions.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Vocabulaire riche et évocateur. Emploi de termes historiques ou techniques précis.</w:t>
            </w:r>
          </w:p>
        </w:tc>
        <w:tc>
          <w:tcPr>
            <w:tcW w:w="0" w:type="auto"/>
            <w:hideMark/>
          </w:tcPr>
          <w:p w:rsidR="00115986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115986" w:rsidRPr="00BA4FA3">
              <w:rPr>
                <w:rFonts w:ascii="Arial" w:hAnsi="Arial" w:cs="Arial"/>
                <w:sz w:val="21"/>
                <w:szCs w:val="21"/>
              </w:rPr>
              <w:t>/ 4</w:t>
            </w:r>
          </w:p>
        </w:tc>
      </w:tr>
      <w:tr w:rsidR="00115986" w:rsidRPr="00BA4FA3" w:rsidTr="00115986">
        <w:tc>
          <w:tcPr>
            <w:tcW w:w="1482" w:type="dxa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Cohérence &amp; Logique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Le texte est désordonné. On ne distingue pas ce qui a manqué de ce qui a été découvert.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La structure suit la consigne mais les transitions entre les idées sont brutales.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Le texte est bien découpé en deux parties distinctes et équilibrées.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Progression logique parfaite. L'élève fait un lien intelligent entre le manque et la découverte.</w:t>
            </w:r>
          </w:p>
        </w:tc>
        <w:tc>
          <w:tcPr>
            <w:tcW w:w="0" w:type="auto"/>
            <w:hideMark/>
          </w:tcPr>
          <w:p w:rsidR="00115986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115986" w:rsidRPr="00BA4FA3">
              <w:rPr>
                <w:rFonts w:ascii="Arial" w:hAnsi="Arial" w:cs="Arial"/>
                <w:sz w:val="21"/>
                <w:szCs w:val="21"/>
              </w:rPr>
              <w:t>/ 4</w:t>
            </w:r>
          </w:p>
        </w:tc>
      </w:tr>
      <w:tr w:rsidR="00115986" w:rsidRPr="00BA4FA3" w:rsidTr="00115986">
        <w:tc>
          <w:tcPr>
            <w:tcW w:w="1482" w:type="dxa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Maîtrise du sujet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Contre-sens historiques (</w:t>
            </w:r>
            <w:proofErr w:type="gramStart"/>
            <w:r w:rsidRPr="00BA4FA3">
              <w:rPr>
                <w:rFonts w:ascii="Arial" w:hAnsi="Arial" w:cs="Arial"/>
                <w:sz w:val="21"/>
                <w:szCs w:val="21"/>
              </w:rPr>
              <w:t>ex:</w:t>
            </w:r>
            <w:proofErr w:type="gramEnd"/>
            <w:r w:rsidRPr="00BA4FA3">
              <w:rPr>
                <w:rFonts w:ascii="Arial" w:hAnsi="Arial" w:cs="Arial"/>
                <w:sz w:val="21"/>
                <w:szCs w:val="21"/>
              </w:rPr>
              <w:t xml:space="preserve"> pense que le blé vient d'Amérique). Peu d'exemples cités.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Mentionne les produits cités dans le tableau de manière juste.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Analyse pertinente de l'impact des produits sur le quotidien.</w:t>
            </w:r>
          </w:p>
        </w:tc>
        <w:tc>
          <w:tcPr>
            <w:tcW w:w="0" w:type="auto"/>
            <w:hideMark/>
          </w:tcPr>
          <w:p w:rsidR="00115986" w:rsidRPr="00BA4FA3" w:rsidRDefault="00115986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Réflexion approfondie sur la mondialisation et le changement d'habitudes.</w:t>
            </w:r>
          </w:p>
        </w:tc>
        <w:tc>
          <w:tcPr>
            <w:tcW w:w="0" w:type="auto"/>
            <w:hideMark/>
          </w:tcPr>
          <w:p w:rsidR="00115986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115986" w:rsidRPr="00BA4FA3">
              <w:rPr>
                <w:rFonts w:ascii="Arial" w:hAnsi="Arial" w:cs="Arial"/>
                <w:sz w:val="21"/>
                <w:szCs w:val="21"/>
              </w:rPr>
              <w:t>/ 4</w:t>
            </w:r>
          </w:p>
        </w:tc>
      </w:tr>
      <w:tr w:rsidR="00115986" w:rsidRPr="00BA4FA3" w:rsidTr="00CA0E4E">
        <w:tc>
          <w:tcPr>
            <w:tcW w:w="14653" w:type="dxa"/>
            <w:gridSpan w:val="5"/>
          </w:tcPr>
          <w:p w:rsidR="00543328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</w:t>
            </w:r>
            <w:r w:rsidRPr="00BA4FA3">
              <w:rPr>
                <w:rFonts w:ascii="Arial" w:hAnsi="Arial" w:cs="Arial"/>
                <w:sz w:val="21"/>
                <w:szCs w:val="21"/>
              </w:rPr>
              <w:t xml:space="preserve">  17 - 20 (Capitaine) : </w:t>
            </w:r>
            <w:r w:rsidRPr="00BA4FA3">
              <w:rPr>
                <w:rFonts w:ascii="Arial" w:hAnsi="Arial" w:cs="Arial"/>
                <w:sz w:val="21"/>
                <w:szCs w:val="21"/>
              </w:rPr>
              <w:t>l</w:t>
            </w:r>
            <w:r w:rsidRPr="00BA4FA3">
              <w:rPr>
                <w:rFonts w:ascii="Arial" w:hAnsi="Arial" w:cs="Arial"/>
                <w:sz w:val="21"/>
                <w:szCs w:val="21"/>
              </w:rPr>
              <w:t>e récit est une navigation sans faute. La langue est au service d'une réflexion historique solide.</w:t>
            </w:r>
          </w:p>
          <w:p w:rsidR="00543328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  13 - 16 (Officier) : </w:t>
            </w:r>
            <w:r w:rsidRPr="00BA4FA3">
              <w:rPr>
                <w:rFonts w:ascii="Arial" w:hAnsi="Arial" w:cs="Arial"/>
                <w:sz w:val="21"/>
                <w:szCs w:val="21"/>
              </w:rPr>
              <w:t>l</w:t>
            </w:r>
            <w:r w:rsidRPr="00BA4FA3">
              <w:rPr>
                <w:rFonts w:ascii="Arial" w:hAnsi="Arial" w:cs="Arial"/>
                <w:sz w:val="21"/>
                <w:szCs w:val="21"/>
              </w:rPr>
              <w:t>a mission est remplie avec sérieux. Le texte est clair et bien construit malgré quelques légers remous syntaxiques.</w:t>
            </w:r>
          </w:p>
          <w:p w:rsidR="00543328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</w:t>
            </w:r>
            <w:r w:rsidRPr="00BA4F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A4FA3">
              <w:rPr>
                <w:rFonts w:ascii="Arial" w:hAnsi="Arial" w:cs="Arial"/>
                <w:sz w:val="21"/>
                <w:szCs w:val="21"/>
              </w:rPr>
              <w:t>10 - 12 (Matelot) : </w:t>
            </w:r>
            <w:r w:rsidRPr="00BA4FA3">
              <w:rPr>
                <w:rFonts w:ascii="Arial" w:hAnsi="Arial" w:cs="Arial"/>
                <w:sz w:val="21"/>
                <w:szCs w:val="21"/>
              </w:rPr>
              <w:t>l</w:t>
            </w:r>
            <w:r w:rsidRPr="00BA4FA3">
              <w:rPr>
                <w:rFonts w:ascii="Arial" w:hAnsi="Arial" w:cs="Arial"/>
                <w:sz w:val="21"/>
                <w:szCs w:val="21"/>
              </w:rPr>
              <w:t>e navire flotte mais manque de vitesse. La syntaxe est un peu trop simple et le vocabulaire reste basique.</w:t>
            </w:r>
          </w:p>
          <w:p w:rsidR="00115986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  0 - 09 (Mousse) : </w:t>
            </w:r>
            <w:r w:rsidRPr="00BA4FA3">
              <w:rPr>
                <w:rFonts w:ascii="Arial" w:hAnsi="Arial" w:cs="Arial"/>
                <w:sz w:val="21"/>
                <w:szCs w:val="21"/>
              </w:rPr>
              <w:t>l</w:t>
            </w:r>
            <w:r w:rsidRPr="00BA4FA3">
              <w:rPr>
                <w:rFonts w:ascii="Arial" w:hAnsi="Arial" w:cs="Arial"/>
                <w:sz w:val="21"/>
                <w:szCs w:val="21"/>
              </w:rPr>
              <w:t>e navire est en difficulté. Il faut retravailler la construction des phrases et la relecture pour éviter les erreurs de navigation (syntaxe).</w:t>
            </w:r>
          </w:p>
        </w:tc>
        <w:tc>
          <w:tcPr>
            <w:tcW w:w="0" w:type="auto"/>
          </w:tcPr>
          <w:p w:rsidR="00115986" w:rsidRPr="00BA4FA3" w:rsidRDefault="00543328" w:rsidP="00543328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</w:tr>
    </w:tbl>
    <w:p w:rsidR="00E11B66" w:rsidRDefault="00E11B66" w:rsidP="00115986">
      <w:pPr>
        <w:rPr>
          <w:rFonts w:ascii="Arial" w:hAnsi="Arial" w:cs="Arial"/>
          <w:sz w:val="22"/>
          <w:szCs w:val="22"/>
        </w:rPr>
      </w:pPr>
    </w:p>
    <w:p w:rsidR="00BA4FA3" w:rsidRPr="00115986" w:rsidRDefault="00BA4FA3" w:rsidP="00115986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481"/>
        <w:gridCol w:w="3424"/>
        <w:gridCol w:w="3499"/>
        <w:gridCol w:w="3135"/>
        <w:gridCol w:w="3312"/>
        <w:gridCol w:w="800"/>
      </w:tblGrid>
      <w:tr w:rsidR="00BA4FA3" w:rsidRPr="00BA4FA3" w:rsidTr="00EA54E3">
        <w:tc>
          <w:tcPr>
            <w:tcW w:w="1482" w:type="dxa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Critères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Mousse (Fragile)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Matelot (Satisfaisant)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Officier (Très bien)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Capitaine (Excellent)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Points</w:t>
            </w:r>
          </w:p>
        </w:tc>
      </w:tr>
      <w:tr w:rsidR="00BA4FA3" w:rsidRPr="00BA4FA3" w:rsidTr="00EA54E3">
        <w:tc>
          <w:tcPr>
            <w:tcW w:w="1482" w:type="dxa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Syntaxe &amp; Structure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Phrases très courtes ou incorrectes. Manque de ponctuation. Le texte ressemble à une liste de courses.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Phrases simples (Sujet-Verbe-Complément). La structure est répétitive. Ponctuation de base présente.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Phrases complexes et variées. Bon usage des connecteurs logiques (cependant, alors que).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Style fluide et élégant. Maîtrise des subordonnées. Rythme du texte maîtrisé et captivant.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/ 8</w:t>
            </w:r>
          </w:p>
        </w:tc>
      </w:tr>
      <w:tr w:rsidR="00BA4FA3" w:rsidRPr="00BA4FA3" w:rsidTr="00EA54E3">
        <w:tc>
          <w:tcPr>
            <w:tcW w:w="1482" w:type="dxa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Richesse de la langue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Vocabulaire pauvre ou imprécis. Beaucoup de répétitions de mots simples (manger, aimer, truc).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Vocabulaire correct. Utilise les termes du document sans trop les transformer.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Lexique précis et varié. Utilisation de synonymes pour éviter les répétitions.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Vocabulaire riche et évocateur. Emploi de termes historiques ou techniques précis.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/ 4</w:t>
            </w:r>
          </w:p>
        </w:tc>
      </w:tr>
      <w:tr w:rsidR="00BA4FA3" w:rsidRPr="00BA4FA3" w:rsidTr="00EA54E3">
        <w:tc>
          <w:tcPr>
            <w:tcW w:w="1482" w:type="dxa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Cohérence &amp; Logique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Le texte est désordonné. On ne distingue pas ce qui a manqué de ce qui a été découvert.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La structure suit la consigne mais les transitions entre les idées sont brutales.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Le texte est bien découpé en deux parties distinctes et équilibrées.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Progression logique parfaite. L'élève fait un lien intelligent entre le manque et la découverte.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 / 4</w:t>
            </w:r>
          </w:p>
        </w:tc>
      </w:tr>
      <w:tr w:rsidR="00BA4FA3" w:rsidRPr="00BA4FA3" w:rsidTr="00EA54E3">
        <w:tc>
          <w:tcPr>
            <w:tcW w:w="1482" w:type="dxa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Maîtrise du sujet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Contre-sens historiques (</w:t>
            </w:r>
            <w:proofErr w:type="gramStart"/>
            <w:r w:rsidRPr="00BA4FA3">
              <w:rPr>
                <w:rFonts w:ascii="Arial" w:hAnsi="Arial" w:cs="Arial"/>
                <w:sz w:val="21"/>
                <w:szCs w:val="21"/>
              </w:rPr>
              <w:t>ex:</w:t>
            </w:r>
            <w:proofErr w:type="gramEnd"/>
            <w:r w:rsidRPr="00BA4FA3">
              <w:rPr>
                <w:rFonts w:ascii="Arial" w:hAnsi="Arial" w:cs="Arial"/>
                <w:sz w:val="21"/>
                <w:szCs w:val="21"/>
              </w:rPr>
              <w:t xml:space="preserve"> pense que le blé vient d'Amérique). Peu d'exemples cités.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Mentionne les produits cités dans le tableau de manière juste.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Analyse pertinente de l'impact des produits sur le quotidien.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Réflexion approfondie sur la mondialisation et le changement d'habitudes.</w:t>
            </w:r>
          </w:p>
        </w:tc>
        <w:tc>
          <w:tcPr>
            <w:tcW w:w="0" w:type="auto"/>
            <w:hideMark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 xml:space="preserve">     / 4</w:t>
            </w:r>
          </w:p>
        </w:tc>
      </w:tr>
      <w:tr w:rsidR="00BA4FA3" w:rsidRPr="00BA4FA3" w:rsidTr="00EA54E3">
        <w:tc>
          <w:tcPr>
            <w:tcW w:w="14653" w:type="dxa"/>
            <w:gridSpan w:val="5"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  17 - 20 (Capitaine) : le récit est une navigation sans faute. La langue est au service d'une réflexion historique solide.</w:t>
            </w:r>
          </w:p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  13 - 16 (Officier) : la mission est remplie avec sérieux. Le texte est clair et bien construit malgré quelques légers remous syntaxiques.</w:t>
            </w:r>
          </w:p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 10 - 12 (Matelot) : le navire flotte mais manque de vitesse. La syntaxe est un peu trop simple et le vocabulaire reste basique.</w:t>
            </w:r>
          </w:p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  0 - 09 (Mousse) : le navire est en difficulté. Il faut retravailler la construction des phrases et la relecture pour éviter les erreurs de navigation (syntaxe).</w:t>
            </w:r>
          </w:p>
        </w:tc>
        <w:tc>
          <w:tcPr>
            <w:tcW w:w="0" w:type="auto"/>
          </w:tcPr>
          <w:p w:rsidR="00BA4FA3" w:rsidRPr="00BA4FA3" w:rsidRDefault="00BA4FA3" w:rsidP="00EA54E3">
            <w:pPr>
              <w:rPr>
                <w:rFonts w:ascii="Arial" w:hAnsi="Arial" w:cs="Arial"/>
                <w:sz w:val="21"/>
                <w:szCs w:val="21"/>
              </w:rPr>
            </w:pPr>
            <w:r w:rsidRPr="00BA4FA3">
              <w:rPr>
                <w:rFonts w:ascii="Arial" w:hAnsi="Arial" w:cs="Arial"/>
                <w:sz w:val="21"/>
                <w:szCs w:val="21"/>
              </w:rPr>
              <w:t>Total</w:t>
            </w:r>
          </w:p>
        </w:tc>
      </w:tr>
    </w:tbl>
    <w:p w:rsidR="00115986" w:rsidRPr="00115986" w:rsidRDefault="00115986" w:rsidP="00115986">
      <w:pPr>
        <w:rPr>
          <w:rFonts w:ascii="Arial" w:hAnsi="Arial" w:cs="Arial"/>
          <w:sz w:val="22"/>
          <w:szCs w:val="22"/>
        </w:rPr>
      </w:pPr>
    </w:p>
    <w:sectPr w:rsidR="00115986" w:rsidRPr="00115986" w:rsidSect="00BA4FA3">
      <w:pgSz w:w="16840" w:h="11900" w:orient="landscape"/>
      <w:pgMar w:top="567" w:right="816" w:bottom="45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86"/>
    <w:rsid w:val="00115986"/>
    <w:rsid w:val="00543328"/>
    <w:rsid w:val="00BA4FA3"/>
    <w:rsid w:val="00C46E71"/>
    <w:rsid w:val="00E1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97394"/>
  <w15:chartTrackingRefBased/>
  <w15:docId w15:val="{CC2E7C80-1632-2C4F-B028-41A5FDB1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15986"/>
    <w:rPr>
      <w:b/>
      <w:bCs/>
    </w:rPr>
  </w:style>
  <w:style w:type="table" w:styleId="Grilledutableau">
    <w:name w:val="Table Grid"/>
    <w:basedOn w:val="TableauNormal"/>
    <w:uiPriority w:val="39"/>
    <w:rsid w:val="0011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33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54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654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2026-01-28T20:19:00Z</dcterms:created>
  <dcterms:modified xsi:type="dcterms:W3CDTF">2026-01-28T20:34:00Z</dcterms:modified>
</cp:coreProperties>
</file>