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306" w:rsidRPr="005C1983" w:rsidRDefault="00000000" w:rsidP="005C1983">
      <w:pPr>
        <w:jc w:val="center"/>
        <w:rPr>
          <w:rFonts w:ascii="Comic Sans MS" w:hAnsi="Comic Sans MS"/>
          <w:sz w:val="24"/>
          <w:szCs w:val="24"/>
          <w:lang w:val="fr-FR"/>
        </w:rPr>
      </w:pPr>
      <w:r w:rsidRPr="005C1983">
        <w:rPr>
          <w:rFonts w:ascii="Comic Sans MS" w:hAnsi="Comic Sans MS"/>
          <w:sz w:val="24"/>
          <w:szCs w:val="24"/>
          <w:lang w:val="fr-FR"/>
        </w:rPr>
        <w:t xml:space="preserve">Grille de compétences – Activité : Traduire un texte avec l’IA – De </w:t>
      </w:r>
      <w:proofErr w:type="spellStart"/>
      <w:r w:rsidRPr="005C1983">
        <w:rPr>
          <w:rFonts w:ascii="Comic Sans MS" w:hAnsi="Comic Sans MS"/>
          <w:sz w:val="24"/>
          <w:szCs w:val="24"/>
          <w:lang w:val="fr-FR"/>
        </w:rPr>
        <w:t>Amicitia</w:t>
      </w:r>
      <w:proofErr w:type="spellEnd"/>
      <w:r w:rsidRPr="005C1983">
        <w:rPr>
          <w:rFonts w:ascii="Comic Sans MS" w:hAnsi="Comic Sans MS"/>
          <w:sz w:val="24"/>
          <w:szCs w:val="24"/>
          <w:lang w:val="fr-FR"/>
        </w:rPr>
        <w:t>, Cicéron</w:t>
      </w:r>
    </w:p>
    <w:p w:rsidR="004D6306" w:rsidRDefault="00000000" w:rsidP="005C1983">
      <w:pPr>
        <w:jc w:val="center"/>
        <w:rPr>
          <w:rFonts w:ascii="Comic Sans MS" w:hAnsi="Comic Sans MS"/>
          <w:sz w:val="24"/>
          <w:szCs w:val="24"/>
        </w:rPr>
      </w:pPr>
      <w:proofErr w:type="spellStart"/>
      <w:r w:rsidRPr="005C1983">
        <w:rPr>
          <w:rFonts w:ascii="Comic Sans MS" w:hAnsi="Comic Sans MS"/>
          <w:sz w:val="24"/>
          <w:szCs w:val="24"/>
        </w:rPr>
        <w:t>Évaluation</w:t>
      </w:r>
      <w:proofErr w:type="spellEnd"/>
      <w:r w:rsidRPr="005C1983">
        <w:rPr>
          <w:rFonts w:ascii="Comic Sans MS" w:hAnsi="Comic Sans MS"/>
          <w:sz w:val="24"/>
          <w:szCs w:val="24"/>
        </w:rPr>
        <w:t xml:space="preserve"> des </w:t>
      </w:r>
      <w:proofErr w:type="spellStart"/>
      <w:r w:rsidRPr="005C1983">
        <w:rPr>
          <w:rFonts w:ascii="Comic Sans MS" w:hAnsi="Comic Sans MS"/>
          <w:sz w:val="24"/>
          <w:szCs w:val="24"/>
        </w:rPr>
        <w:t>compétences</w:t>
      </w:r>
      <w:proofErr w:type="spellEnd"/>
      <w:r w:rsidRPr="005C1983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5C1983">
        <w:rPr>
          <w:rFonts w:ascii="Comic Sans MS" w:hAnsi="Comic Sans MS"/>
          <w:sz w:val="24"/>
          <w:szCs w:val="24"/>
        </w:rPr>
        <w:t>élève</w:t>
      </w:r>
      <w:proofErr w:type="spellEnd"/>
      <w:r w:rsidRPr="005C1983">
        <w:rPr>
          <w:rFonts w:ascii="Comic Sans MS" w:hAnsi="Comic Sans MS"/>
          <w:sz w:val="24"/>
          <w:szCs w:val="24"/>
        </w:rPr>
        <w:t>)</w:t>
      </w:r>
    </w:p>
    <w:p w:rsidR="005C1983" w:rsidRPr="005C1983" w:rsidRDefault="005C1983" w:rsidP="005C1983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11448" w:type="dxa"/>
        <w:tblLook w:val="04A0" w:firstRow="1" w:lastRow="0" w:firstColumn="1" w:lastColumn="0" w:noHBand="0" w:noVBand="1"/>
      </w:tblPr>
      <w:tblGrid>
        <w:gridCol w:w="2802"/>
        <w:gridCol w:w="2835"/>
        <w:gridCol w:w="2976"/>
        <w:gridCol w:w="2835"/>
      </w:tblGrid>
      <w:tr w:rsidR="004D6306" w:rsidRPr="005C1983" w:rsidTr="005C1983">
        <w:tc>
          <w:tcPr>
            <w:tcW w:w="2802" w:type="dxa"/>
          </w:tcPr>
          <w:p w:rsidR="004D6306" w:rsidRPr="005C1983" w:rsidRDefault="00000000" w:rsidP="005C198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C1983">
              <w:rPr>
                <w:rFonts w:ascii="Comic Sans MS" w:hAnsi="Comic Sans MS"/>
                <w:sz w:val="24"/>
                <w:szCs w:val="24"/>
              </w:rPr>
              <w:t>Compétence</w:t>
            </w:r>
            <w:proofErr w:type="spellEnd"/>
          </w:p>
        </w:tc>
        <w:tc>
          <w:tcPr>
            <w:tcW w:w="2835" w:type="dxa"/>
          </w:tcPr>
          <w:p w:rsidR="004D6306" w:rsidRPr="005C1983" w:rsidRDefault="00000000" w:rsidP="005C1983">
            <w:pPr>
              <w:rPr>
                <w:rFonts w:ascii="Comic Sans MS" w:hAnsi="Comic Sans MS"/>
                <w:sz w:val="24"/>
                <w:szCs w:val="24"/>
              </w:rPr>
            </w:pPr>
            <w:r w:rsidRPr="005C1983">
              <w:rPr>
                <w:rFonts w:ascii="Comic Sans MS" w:hAnsi="Comic Sans MS"/>
                <w:sz w:val="24"/>
                <w:szCs w:val="24"/>
              </w:rPr>
              <w:t>Acquis</w:t>
            </w:r>
          </w:p>
        </w:tc>
        <w:tc>
          <w:tcPr>
            <w:tcW w:w="2976" w:type="dxa"/>
          </w:tcPr>
          <w:p w:rsidR="004D6306" w:rsidRPr="005C1983" w:rsidRDefault="00000000" w:rsidP="005C1983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C1983">
              <w:rPr>
                <w:rFonts w:ascii="Comic Sans MS" w:hAnsi="Comic Sans MS"/>
                <w:sz w:val="24"/>
                <w:szCs w:val="24"/>
              </w:rPr>
              <w:t>En</w:t>
            </w:r>
            <w:proofErr w:type="spellEnd"/>
            <w:r w:rsidRPr="005C1983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5C1983">
              <w:rPr>
                <w:rFonts w:ascii="Comic Sans MS" w:hAnsi="Comic Sans MS"/>
                <w:sz w:val="24"/>
                <w:szCs w:val="24"/>
              </w:rPr>
              <w:t>cours</w:t>
            </w:r>
            <w:proofErr w:type="spellEnd"/>
            <w:r w:rsidRPr="005C1983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5C1983">
              <w:rPr>
                <w:rFonts w:ascii="Comic Sans MS" w:hAnsi="Comic Sans MS"/>
                <w:sz w:val="24"/>
                <w:szCs w:val="24"/>
              </w:rPr>
              <w:t>d’acquisition</w:t>
            </w:r>
            <w:proofErr w:type="spellEnd"/>
          </w:p>
        </w:tc>
        <w:tc>
          <w:tcPr>
            <w:tcW w:w="2835" w:type="dxa"/>
          </w:tcPr>
          <w:p w:rsidR="004D6306" w:rsidRPr="005C1983" w:rsidRDefault="00000000" w:rsidP="005C1983">
            <w:pPr>
              <w:rPr>
                <w:rFonts w:ascii="Comic Sans MS" w:hAnsi="Comic Sans MS"/>
                <w:sz w:val="24"/>
                <w:szCs w:val="24"/>
              </w:rPr>
            </w:pPr>
            <w:r w:rsidRPr="005C1983">
              <w:rPr>
                <w:rFonts w:ascii="Comic Sans MS" w:hAnsi="Comic Sans MS"/>
                <w:sz w:val="24"/>
                <w:szCs w:val="24"/>
              </w:rPr>
              <w:t>Non acquis</w:t>
            </w:r>
          </w:p>
        </w:tc>
      </w:tr>
      <w:tr w:rsidR="004D6306" w:rsidRPr="005C1983" w:rsidTr="005C1983">
        <w:tc>
          <w:tcPr>
            <w:tcW w:w="2802" w:type="dxa"/>
          </w:tcPr>
          <w:p w:rsidR="004D6306" w:rsidRPr="005C1983" w:rsidRDefault="00000000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5C1983">
              <w:rPr>
                <w:rFonts w:ascii="Comic Sans MS" w:hAnsi="Comic Sans MS"/>
                <w:sz w:val="24"/>
                <w:szCs w:val="24"/>
                <w:lang w:val="fr-FR"/>
              </w:rPr>
              <w:t>Comprendre un extrait en latin avec l’aide d’un glossaire.</w:t>
            </w:r>
          </w:p>
        </w:tc>
        <w:tc>
          <w:tcPr>
            <w:tcW w:w="2835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4D6306" w:rsidRPr="005C1983" w:rsidTr="005C1983">
        <w:tc>
          <w:tcPr>
            <w:tcW w:w="2802" w:type="dxa"/>
          </w:tcPr>
          <w:p w:rsidR="004D6306" w:rsidRPr="005C1983" w:rsidRDefault="00000000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5C1983">
              <w:rPr>
                <w:rFonts w:ascii="Comic Sans MS" w:hAnsi="Comic Sans MS"/>
                <w:sz w:val="24"/>
                <w:szCs w:val="24"/>
                <w:lang w:val="fr-FR"/>
              </w:rPr>
              <w:t>Traduire un texte en respectant le sens et la syntaxe.</w:t>
            </w:r>
          </w:p>
        </w:tc>
        <w:tc>
          <w:tcPr>
            <w:tcW w:w="2835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4D6306" w:rsidRPr="005C1983" w:rsidTr="005C1983">
        <w:tc>
          <w:tcPr>
            <w:tcW w:w="2802" w:type="dxa"/>
          </w:tcPr>
          <w:p w:rsidR="004D6306" w:rsidRPr="005C1983" w:rsidRDefault="00000000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5C1983">
              <w:rPr>
                <w:rFonts w:ascii="Comic Sans MS" w:hAnsi="Comic Sans MS"/>
                <w:sz w:val="24"/>
                <w:szCs w:val="24"/>
                <w:lang w:val="fr-FR"/>
              </w:rPr>
              <w:t>Comparer une traduction humaine et une traduction par IA.</w:t>
            </w:r>
          </w:p>
        </w:tc>
        <w:tc>
          <w:tcPr>
            <w:tcW w:w="2835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4D6306" w:rsidRPr="005C1983" w:rsidTr="005C1983">
        <w:tc>
          <w:tcPr>
            <w:tcW w:w="2802" w:type="dxa"/>
          </w:tcPr>
          <w:p w:rsidR="004D6306" w:rsidRPr="005C1983" w:rsidRDefault="00000000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5C1983">
              <w:rPr>
                <w:rFonts w:ascii="Comic Sans MS" w:hAnsi="Comic Sans MS"/>
                <w:sz w:val="24"/>
                <w:szCs w:val="24"/>
                <w:lang w:val="fr-FR"/>
              </w:rPr>
              <w:t>Argumenter un choix de traduction dans une note du traducteur.</w:t>
            </w:r>
          </w:p>
        </w:tc>
        <w:tc>
          <w:tcPr>
            <w:tcW w:w="2835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4D6306" w:rsidRPr="005C1983" w:rsidTr="005C1983">
        <w:tc>
          <w:tcPr>
            <w:tcW w:w="2802" w:type="dxa"/>
          </w:tcPr>
          <w:p w:rsidR="004D6306" w:rsidRPr="005C1983" w:rsidRDefault="00000000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5C1983">
              <w:rPr>
                <w:rFonts w:ascii="Comic Sans MS" w:hAnsi="Comic Sans MS"/>
                <w:sz w:val="24"/>
                <w:szCs w:val="24"/>
                <w:lang w:val="fr-FR"/>
              </w:rPr>
              <w:t>Participer activement à une analyse collective.</w:t>
            </w:r>
          </w:p>
        </w:tc>
        <w:tc>
          <w:tcPr>
            <w:tcW w:w="2835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4D6306" w:rsidRPr="005C1983" w:rsidTr="005C1983">
        <w:tc>
          <w:tcPr>
            <w:tcW w:w="2802" w:type="dxa"/>
          </w:tcPr>
          <w:p w:rsidR="004D6306" w:rsidRPr="005C1983" w:rsidRDefault="00000000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5C1983">
              <w:rPr>
                <w:rFonts w:ascii="Comic Sans MS" w:hAnsi="Comic Sans MS"/>
                <w:sz w:val="24"/>
                <w:szCs w:val="24"/>
                <w:lang w:val="fr-FR"/>
              </w:rPr>
              <w:t>Identifier les apports et les limites d’une traduction automatique.</w:t>
            </w:r>
          </w:p>
        </w:tc>
        <w:tc>
          <w:tcPr>
            <w:tcW w:w="2835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4D6306" w:rsidRPr="005C1983" w:rsidRDefault="004D6306" w:rsidP="005C1983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</w:tbl>
    <w:p w:rsidR="00154EC4" w:rsidRPr="005C1983" w:rsidRDefault="00154EC4" w:rsidP="005C1983">
      <w:pPr>
        <w:rPr>
          <w:rFonts w:ascii="Comic Sans MS" w:hAnsi="Comic Sans MS"/>
          <w:sz w:val="24"/>
          <w:szCs w:val="24"/>
          <w:lang w:val="fr-FR"/>
        </w:rPr>
      </w:pPr>
    </w:p>
    <w:sectPr w:rsidR="00154EC4" w:rsidRPr="005C1983" w:rsidSect="005C19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9285842">
    <w:abstractNumId w:val="8"/>
  </w:num>
  <w:num w:numId="2" w16cid:durableId="1505167060">
    <w:abstractNumId w:val="6"/>
  </w:num>
  <w:num w:numId="3" w16cid:durableId="1165320536">
    <w:abstractNumId w:val="5"/>
  </w:num>
  <w:num w:numId="4" w16cid:durableId="693846345">
    <w:abstractNumId w:val="4"/>
  </w:num>
  <w:num w:numId="5" w16cid:durableId="1167329157">
    <w:abstractNumId w:val="7"/>
  </w:num>
  <w:num w:numId="6" w16cid:durableId="910431349">
    <w:abstractNumId w:val="3"/>
  </w:num>
  <w:num w:numId="7" w16cid:durableId="643661473">
    <w:abstractNumId w:val="2"/>
  </w:num>
  <w:num w:numId="8" w16cid:durableId="766005636">
    <w:abstractNumId w:val="1"/>
  </w:num>
  <w:num w:numId="9" w16cid:durableId="118687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4EC4"/>
    <w:rsid w:val="0029639D"/>
    <w:rsid w:val="00326F90"/>
    <w:rsid w:val="004D6306"/>
    <w:rsid w:val="005C198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AEE1E"/>
  <w14:defaultImageDpi w14:val="300"/>
  <w15:docId w15:val="{B3A52BEB-DB1A-0447-B86B-098628F6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2025-06-08T12:56:00Z</dcterms:created>
  <dcterms:modified xsi:type="dcterms:W3CDTF">2025-06-08T12:56:00Z</dcterms:modified>
  <cp:category/>
</cp:coreProperties>
</file>