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6327"/>
        <w:jc w:val="left"/>
        <w:tblLayout w:type="fixed"/>
        <w:tblLook w:firstColumn="1" w:firstRow="1" w:lastColumn="0" w:lastRow="0" w:noHBand="0" w:noVBand="1" w:val="04A0"/>
        <w:tblInd w:w="170" w:type="dxa"/>
      </w:tblPr>
      <w:tblGrid>
        <w:gridCol w:w="2650"/>
        <w:gridCol w:w="9750"/>
        <w:gridCol w:w="3927"/>
      </w:tblGrid>
      <w:tr>
        <w:trPr>
          <w:trHeight w:val="2000" w:hRule="exact"/>
        </w:trPr>
        <w:tc>
          <w:tcPr>
            <w:tcW w:type="dxa" w:w="265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170" w:type="dxa"/>
              <w:bottom w:w="90" w:type="dxa"/>
              <w:end w:w="1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287F7B"/>
                <w:sz w:val="18"/>
              </w:rPr>
              <w:t>PROJET</w:t>
              <w:br/>
              <w:t>D'APPRENTISSAGE</w:t>
            </w:r>
          </w:p>
          <w:p>
            <w:pPr>
              <w:spacing w:before="6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D66E62"/>
                <w:sz w:val="22"/>
              </w:rPr>
              <w:t>NIVEAU • SÉQ. N°</w:t>
            </w:r>
          </w:p>
        </w:tc>
        <w:tc>
          <w:tcPr>
            <w:tcW w:type="dxa" w:w="975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170" w:type="dxa"/>
              <w:bottom w:w="90" w:type="dxa"/>
              <w:end w:w="1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17324A"/>
                <w:sz w:val="41"/>
              </w:rPr>
              <w:t>TITRE DU PROJET</w:t>
            </w:r>
          </w:p>
          <w:p>
            <w:pPr>
              <w:spacing w:before="20" w:after="0" w:line="240" w:lineRule="auto"/>
              <w:jc w:val="center"/>
            </w:pPr>
            <w:r>
              <w:rPr>
                <w:rFonts w:ascii="Arial" w:hAnsi="Arial"/>
                <w:b w:val="0"/>
                <w:i/>
                <w:color w:val="8A8A8A"/>
                <w:sz w:val="22"/>
              </w:rPr>
              <w:t>Œuvre(s), corpus ou support(s)</w:t>
            </w:r>
          </w:p>
          <w:p>
            <w:pPr>
              <w:spacing w:before="8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8A8A8A"/>
                <w:sz w:val="17"/>
              </w:rPr>
              <w:t>GENRE • MODALITÉ DU CORPUS</w:t>
            </w:r>
          </w:p>
        </w:tc>
        <w:tc>
          <w:tcPr>
            <w:tcW w:type="dxa" w:w="392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170" w:type="dxa"/>
              <w:bottom w:w="90" w:type="dxa"/>
              <w:end w:w="170" w:type="dxa"/>
            </w:tcMar>
            <w:vAlign w:val="top"/>
          </w:tcPr>
          <w:p>
            <w:pPr>
              <w:spacing w:before="0" w:after="0" w:line="240" w:lineRule="auto"/>
            </w:pPr>
          </w:p>
        </w:tc>
      </w:tr>
    </w:tbl>
    <w:tbl>
      <w:tblPr>
        <w:tblW w:type="dxa" w:w="16327"/>
        <w:jc w:val="left"/>
        <w:tblLayout w:type="fixed"/>
        <w:tblLook w:firstColumn="1" w:firstRow="1" w:lastColumn="0" w:lastRow="0" w:noHBand="0" w:noVBand="1" w:val="04A0"/>
        <w:tblInd w:w="170" w:type="dxa"/>
      </w:tblPr>
      <w:tblGrid>
        <w:gridCol w:w="8163"/>
        <w:gridCol w:w="8164"/>
      </w:tblGrid>
      <w:tr>
        <w:trPr>
          <w:trHeight w:val="900" w:hRule="exact"/>
        </w:trPr>
        <w:tc>
          <w:tcPr>
            <w:tcW w:type="dxa" w:w="816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95" w:type="dxa"/>
              <w:start w:w="170" w:type="dxa"/>
              <w:bottom w:w="70" w:type="dxa"/>
              <w:end w:w="170" w:type="dxa"/>
            </w:tcMar>
            <w:vAlign w:val="top"/>
          </w:tcPr>
          <w:p>
            <w:pPr>
              <w:spacing w:before="0" w:after="40" w:line="240" w:lineRule="auto"/>
            </w:pPr>
            <w:r>
              <w:rPr>
                <w:rFonts w:ascii="Arial" w:hAnsi="Arial"/>
                <w:b/>
                <w:i w:val="0"/>
                <w:color w:val="287F7B"/>
                <w:sz w:val="20"/>
              </w:rPr>
              <w:t>PERSPECTIVE ANNUELLE</w:t>
            </w:r>
          </w:p>
          <w:p>
            <w:pPr>
              <w:spacing w:before="0" w:after="0" w:line="245" w:lineRule="auto"/>
            </w:pPr>
            <w:r>
              <w:rPr>
                <w:rFonts w:ascii="Arial" w:hAnsi="Arial"/>
                <w:b w:val="0"/>
                <w:i w:val="0"/>
                <w:color w:val="8A8A8A"/>
                <w:sz w:val="22"/>
              </w:rPr>
              <w:t>Axe annuel à préciser</w:t>
            </w:r>
          </w:p>
        </w:tc>
        <w:tc>
          <w:tcPr>
            <w:tcW w:type="dxa" w:w="816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95" w:type="dxa"/>
              <w:start w:w="170" w:type="dxa"/>
              <w:bottom w:w="70" w:type="dxa"/>
              <w:end w:w="170" w:type="dxa"/>
            </w:tcMar>
            <w:vAlign w:val="top"/>
          </w:tcPr>
          <w:p>
            <w:pPr>
              <w:spacing w:before="0" w:after="40" w:line="240" w:lineRule="auto"/>
            </w:pPr>
            <w:r>
              <w:rPr>
                <w:rFonts w:ascii="Arial" w:hAnsi="Arial"/>
                <w:b/>
                <w:i w:val="0"/>
                <w:color w:val="287F7B"/>
                <w:sz w:val="20"/>
              </w:rPr>
              <w:t>ENTRÉE LITTÉRAIRE</w:t>
            </w:r>
          </w:p>
          <w:p>
            <w:pPr>
              <w:spacing w:before="0" w:after="0" w:line="245" w:lineRule="auto"/>
            </w:pPr>
            <w:r>
              <w:rPr>
                <w:rFonts w:ascii="Arial" w:hAnsi="Arial"/>
                <w:b w:val="0"/>
                <w:i w:val="0"/>
                <w:color w:val="8A8A8A"/>
                <w:sz w:val="22"/>
              </w:rPr>
              <w:t>Entrée du programme à préciser</w:t>
            </w:r>
          </w:p>
        </w:tc>
      </w:tr>
    </w:tbl>
    <w:tbl>
      <w:tblPr>
        <w:tblW w:type="dxa" w:w="16327"/>
        <w:jc w:val="left"/>
        <w:tblLayout w:type="fixed"/>
        <w:tblLook w:firstColumn="1" w:firstRow="1" w:lastColumn="0" w:lastRow="0" w:noHBand="0" w:noVBand="1" w:val="04A0"/>
        <w:tblInd w:w="240" w:type="dxa"/>
      </w:tblPr>
      <w:tblGrid>
        <w:gridCol w:w="16327"/>
      </w:tblGrid>
      <w:tr>
        <w:trPr>
          <w:trHeight w:val="900" w:hRule="exact"/>
        </w:trPr>
        <w:tc>
          <w:tcPr>
            <w:tcW w:type="dxa" w:w="1632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start w:w="240" w:type="dxa"/>
              <w:bottom w:w="55" w:type="dxa"/>
              <w:end w:w="240" w:type="dxa"/>
            </w:tcMar>
            <w:vAlign w:val="top"/>
          </w:tcPr>
          <w:p>
            <w:pPr>
              <w:spacing w:before="0" w:after="4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287F7B"/>
                <w:sz w:val="20"/>
              </w:rPr>
              <w:t>ENQUÊTE DU PROJET</w:t>
            </w:r>
          </w:p>
          <w:p>
            <w:pPr>
              <w:spacing w:before="0" w:after="0" w:line="245" w:lineRule="auto"/>
              <w:jc w:val="center"/>
            </w:pPr>
            <w:r>
              <w:rPr>
                <w:rFonts w:ascii="Arial" w:hAnsi="Arial"/>
                <w:b/>
                <w:i w:val="0"/>
                <w:color w:val="8A8A8A"/>
                <w:sz w:val="21"/>
              </w:rPr>
              <w:t>Quelle question guidera les apprentissages ?</w:t>
            </w:r>
          </w:p>
        </w:tc>
      </w:tr>
    </w:tbl>
    <w:tbl>
      <w:tblPr>
        <w:tblW w:type="dxa" w:w="16327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  <w:gridCol w:w="7027"/>
      </w:tblGrid>
      <w:tr>
        <w:trPr>
          <w:trHeight w:val="2400" w:hRule="exact"/>
        </w:trPr>
        <w:tc>
          <w:tcPr>
            <w:tcW w:type="dxa" w:w="93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15" w:type="dxa"/>
              <w:start w:w="180" w:type="dxa"/>
              <w:bottom w:w="85" w:type="dxa"/>
              <w:end w:w="180" w:type="dxa"/>
            </w:tcMar>
            <w:vAlign w:val="top"/>
          </w:tcPr>
          <w:p>
            <w:pPr>
              <w:spacing w:before="0" w:after="40" w:line="240" w:lineRule="auto"/>
            </w:pPr>
            <w:r>
              <w:rPr>
                <w:rFonts w:ascii="Arial" w:hAnsi="Arial"/>
                <w:b/>
                <w:i w:val="0"/>
                <w:color w:val="287F7B"/>
                <w:sz w:val="20"/>
              </w:rPr>
              <w:t>INTENTION DE LECTURE</w:t>
            </w:r>
          </w:p>
          <w:p>
            <w:pPr>
              <w:spacing w:before="0" w:after="40" w:line="245" w:lineRule="auto"/>
            </w:pPr>
            <w:r>
              <w:rPr>
                <w:rFonts w:ascii="Arial" w:hAnsi="Arial"/>
                <w:b w:val="0"/>
                <w:i w:val="0"/>
                <w:color w:val="8A8A8A"/>
                <w:sz w:val="22"/>
              </w:rPr>
              <w:t>Ce que les élèves apprendront à lire, observer et interpréter.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D66E62"/>
                <w:sz w:val="18"/>
              </w:rPr>
              <w:t xml:space="preserve">FIL CONDUCTEUR  </w:t>
            </w:r>
            <w:r>
              <w:rPr>
                <w:rFonts w:ascii="Arial" w:hAnsi="Arial"/>
                <w:b/>
                <w:i w:val="0"/>
                <w:color w:val="8A8A8A"/>
                <w:sz w:val="21"/>
              </w:rPr>
              <w:t>Mot-clé à retenir</w:t>
            </w:r>
          </w:p>
        </w:tc>
        <w:tc>
          <w:tcPr>
            <w:tcW w:type="dxa" w:w="702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15" w:type="dxa"/>
              <w:start w:w="180" w:type="dxa"/>
              <w:bottom w:w="85" w:type="dxa"/>
              <w:end w:w="180" w:type="dxa"/>
            </w:tcMar>
            <w:vAlign w:val="top"/>
          </w:tcPr>
          <w:p>
            <w:pPr>
              <w:spacing w:before="0" w:after="40" w:line="240" w:lineRule="auto"/>
            </w:pPr>
            <w:r>
              <w:rPr>
                <w:rFonts w:ascii="Arial" w:hAnsi="Arial"/>
                <w:b/>
                <w:i w:val="0"/>
                <w:color w:val="287F7B"/>
                <w:sz w:val="20"/>
              </w:rPr>
              <w:t>SAVOIRS CONSTRUITS</w:t>
            </w:r>
          </w:p>
          <w:p>
            <w:pPr>
              <w:pStyle w:val="ListBullet"/>
              <w:spacing w:before="0" w:after="0" w:line="240" w:lineRule="auto"/>
              <w:ind w:left="238" w:hanging="113"/>
            </w:pPr>
            <w:r>
              <w:rPr>
                <w:rFonts w:ascii="Arial" w:hAnsi="Arial"/>
                <w:b w:val="0"/>
                <w:i w:val="0"/>
                <w:color w:val="8A8A8A"/>
                <w:sz w:val="21"/>
              </w:rPr>
              <w:t>Notion littéraire</w:t>
            </w:r>
          </w:p>
          <w:p>
            <w:pPr>
              <w:pStyle w:val="ListBullet"/>
              <w:spacing w:before="0" w:after="0" w:line="240" w:lineRule="auto"/>
              <w:ind w:left="238" w:hanging="113"/>
            </w:pPr>
            <w:r>
              <w:rPr>
                <w:rFonts w:ascii="Arial" w:hAnsi="Arial"/>
                <w:b w:val="0"/>
                <w:i w:val="0"/>
                <w:color w:val="8A8A8A"/>
                <w:sz w:val="21"/>
              </w:rPr>
              <w:t>Notion de langue</w:t>
            </w:r>
          </w:p>
          <w:p>
            <w:pPr>
              <w:pStyle w:val="ListBullet"/>
              <w:spacing w:before="0" w:after="0" w:line="240" w:lineRule="auto"/>
              <w:ind w:left="238" w:hanging="113"/>
            </w:pPr>
            <w:r>
              <w:rPr>
                <w:rFonts w:ascii="Arial" w:hAnsi="Arial"/>
                <w:b w:val="0"/>
                <w:i w:val="0"/>
                <w:color w:val="8A8A8A"/>
                <w:sz w:val="21"/>
              </w:rPr>
              <w:t>Procédé d'écriture</w:t>
            </w:r>
          </w:p>
          <w:p>
            <w:pPr>
              <w:pStyle w:val="ListBullet"/>
              <w:spacing w:before="0" w:after="0" w:line="240" w:lineRule="auto"/>
              <w:ind w:left="238" w:hanging="113"/>
            </w:pPr>
            <w:r>
              <w:rPr>
                <w:rFonts w:ascii="Arial" w:hAnsi="Arial"/>
                <w:b w:val="0"/>
                <w:i w:val="0"/>
                <w:color w:val="8A8A8A"/>
                <w:sz w:val="21"/>
              </w:rPr>
              <w:t>Repère culturel</w:t>
            </w:r>
          </w:p>
          <w:p>
            <w:pPr>
              <w:pStyle w:val="ListBullet"/>
              <w:spacing w:before="0" w:after="0" w:line="240" w:lineRule="auto"/>
              <w:ind w:left="238" w:hanging="113"/>
            </w:pPr>
            <w:r>
              <w:rPr>
                <w:rFonts w:ascii="Arial" w:hAnsi="Arial"/>
                <w:b w:val="0"/>
                <w:i w:val="0"/>
                <w:color w:val="8A8A8A"/>
                <w:sz w:val="21"/>
              </w:rPr>
              <w:t>Vocabulaire essentiel</w:t>
            </w:r>
          </w:p>
        </w:tc>
      </w:tr>
    </w:tbl>
    <w:tbl>
      <w:tblPr>
        <w:tblW w:type="dxa" w:w="16327"/>
        <w:jc w:val="left"/>
        <w:tblLayout w:type="fixed"/>
        <w:tblLook w:firstColumn="1" w:firstRow="1" w:lastColumn="0" w:lastRow="0" w:noHBand="0" w:noVBand="1" w:val="04A0"/>
        <w:tblInd w:w="170" w:type="dxa"/>
      </w:tblPr>
      <w:tblGrid>
        <w:gridCol w:w="5442"/>
        <w:gridCol w:w="5442"/>
        <w:gridCol w:w="5443"/>
      </w:tblGrid>
      <w:tr>
        <w:trPr>
          <w:trHeight w:val="1850" w:hRule="exact"/>
        </w:trPr>
        <w:tc>
          <w:tcPr>
            <w:tcW w:type="dxa" w:w="544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05" w:type="dxa"/>
              <w:start w:w="170" w:type="dxa"/>
              <w:bottom w:w="75" w:type="dxa"/>
              <w:end w:w="170" w:type="dxa"/>
            </w:tcMar>
            <w:vAlign w:val="top"/>
          </w:tcPr>
          <w:p>
            <w:pPr>
              <w:spacing w:before="0" w:after="40" w:line="240" w:lineRule="auto"/>
            </w:pPr>
            <w:r>
              <w:rPr>
                <w:rFonts w:ascii="Arial" w:hAnsi="Arial"/>
                <w:b/>
                <w:i w:val="0"/>
                <w:color w:val="287F7B"/>
                <w:sz w:val="20"/>
              </w:rPr>
              <w:t>COMPÉTENCE MAJEURE</w:t>
            </w:r>
          </w:p>
          <w:p>
            <w:pPr>
              <w:spacing w:before="0" w:after="20" w:line="245" w:lineRule="auto"/>
            </w:pPr>
            <w:r>
              <w:rPr>
                <w:rFonts w:ascii="Arial" w:hAnsi="Arial"/>
                <w:b/>
                <w:i w:val="0"/>
                <w:color w:val="8A8A8A"/>
                <w:sz w:val="22"/>
              </w:rPr>
              <w:t>Domaine à préciser</w:t>
            </w:r>
          </w:p>
          <w:p>
            <w:pPr>
              <w:spacing w:before="0" w:after="0" w:line="245" w:lineRule="auto"/>
            </w:pPr>
            <w:r>
              <w:rPr>
                <w:rFonts w:ascii="Arial" w:hAnsi="Arial"/>
                <w:b w:val="0"/>
                <w:i w:val="0"/>
                <w:color w:val="8A8A8A"/>
                <w:sz w:val="21"/>
              </w:rPr>
              <w:t>Compétence prioritaire travaillée pendant le projet.</w:t>
            </w:r>
          </w:p>
        </w:tc>
        <w:tc>
          <w:tcPr>
            <w:tcW w:type="dxa" w:w="544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05" w:type="dxa"/>
              <w:start w:w="170" w:type="dxa"/>
              <w:bottom w:w="75" w:type="dxa"/>
              <w:end w:w="170" w:type="dxa"/>
            </w:tcMar>
            <w:vAlign w:val="top"/>
          </w:tcPr>
          <w:p>
            <w:pPr>
              <w:spacing w:before="0" w:after="40" w:line="240" w:lineRule="auto"/>
            </w:pPr>
            <w:r>
              <w:rPr>
                <w:rFonts w:ascii="Arial" w:hAnsi="Arial"/>
                <w:b/>
                <w:i w:val="0"/>
                <w:color w:val="287F7B"/>
                <w:sz w:val="20"/>
              </w:rPr>
              <w:t>PRENDRE LA PAROLE</w:t>
            </w:r>
          </w:p>
          <w:p>
            <w:pPr>
              <w:spacing w:before="0" w:after="0" w:line="245" w:lineRule="auto"/>
            </w:pPr>
            <w:r>
              <w:rPr>
                <w:rFonts w:ascii="Arial" w:hAnsi="Arial"/>
                <w:b w:val="0"/>
                <w:i w:val="0"/>
                <w:color w:val="8A8A8A"/>
                <w:sz w:val="21"/>
              </w:rPr>
              <w:t>Capacité orale travaillée.</w:t>
            </w:r>
          </w:p>
        </w:tc>
        <w:tc>
          <w:tcPr>
            <w:tcW w:type="dxa" w:w="544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05" w:type="dxa"/>
              <w:start w:w="170" w:type="dxa"/>
              <w:bottom w:w="75" w:type="dxa"/>
              <w:end w:w="170" w:type="dxa"/>
            </w:tcMar>
            <w:vAlign w:val="top"/>
          </w:tcPr>
          <w:p>
            <w:pPr>
              <w:spacing w:before="0" w:after="40" w:line="240" w:lineRule="auto"/>
            </w:pPr>
            <w:r>
              <w:rPr>
                <w:rFonts w:ascii="Arial" w:hAnsi="Arial"/>
                <w:b/>
                <w:i w:val="0"/>
                <w:color w:val="287F7B"/>
                <w:sz w:val="20"/>
              </w:rPr>
              <w:t>ÉCRIRE</w:t>
            </w:r>
          </w:p>
          <w:p>
            <w:pPr>
              <w:spacing w:before="0" w:after="0" w:line="245" w:lineRule="auto"/>
            </w:pPr>
            <w:r>
              <w:rPr>
                <w:rFonts w:ascii="Arial" w:hAnsi="Arial"/>
                <w:b w:val="0"/>
                <w:i w:val="0"/>
                <w:color w:val="8A8A8A"/>
                <w:sz w:val="21"/>
              </w:rPr>
              <w:t>Capacité d'écriture travaillée.</w:t>
            </w:r>
          </w:p>
        </w:tc>
      </w:tr>
    </w:tbl>
    <w:tbl>
      <w:tblPr>
        <w:tblW w:type="dxa" w:w="16327"/>
        <w:jc w:val="left"/>
        <w:tblLayout w:type="fixed"/>
        <w:tblLook w:firstColumn="1" w:firstRow="1" w:lastColumn="0" w:lastRow="0" w:noHBand="0" w:noVBand="1" w:val="04A0"/>
        <w:tblInd w:w="175" w:type="dxa"/>
      </w:tblPr>
      <w:tblGrid>
        <w:gridCol w:w="5600"/>
        <w:gridCol w:w="10727"/>
      </w:tblGrid>
      <w:tr>
        <w:trPr>
          <w:trHeight w:val="1900" w:hRule="exact"/>
        </w:trPr>
        <w:tc>
          <w:tcPr>
            <w:tcW w:type="dxa" w:w="5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00" w:type="dxa"/>
              <w:start w:w="175" w:type="dxa"/>
              <w:bottom w:w="500" w:type="dxa"/>
              <w:end w:w="175" w:type="dxa"/>
            </w:tcMar>
            <w:vAlign w:val="top"/>
          </w:tcPr>
          <w:p>
            <w:pPr>
              <w:spacing w:before="0" w:after="40" w:line="240" w:lineRule="auto"/>
            </w:pPr>
            <w:r>
              <w:rPr>
                <w:rFonts w:ascii="Arial" w:hAnsi="Arial"/>
                <w:b/>
                <w:i w:val="0"/>
                <w:color w:val="287F7B"/>
                <w:sz w:val="20"/>
              </w:rPr>
              <w:t>COFFRE LEXICAL</w:t>
            </w:r>
          </w:p>
          <w:p>
            <w:pPr>
              <w:spacing w:before="0" w:after="20" w:line="245" w:lineRule="auto"/>
            </w:pPr>
            <w:r>
              <w:rPr>
                <w:rFonts w:ascii="Arial" w:hAnsi="Arial"/>
                <w:b/>
                <w:i w:val="0"/>
                <w:color w:val="8A8A8A"/>
                <w:sz w:val="21"/>
              </w:rPr>
              <w:t>Mot vedette</w:t>
            </w:r>
          </w:p>
          <w:p>
            <w:pPr>
              <w:spacing w:before="0" w:after="0" w:line="245" w:lineRule="auto"/>
            </w:pPr>
            <w:r>
              <w:rPr>
                <w:rFonts w:ascii="Arial" w:hAnsi="Arial"/>
                <w:b w:val="0"/>
                <w:i w:val="0"/>
                <w:color w:val="8A8A8A"/>
                <w:sz w:val="20"/>
              </w:rPr>
              <w:t>Réseau de mots à construire.</w:t>
            </w:r>
          </w:p>
        </w:tc>
        <w:tc>
          <w:tcPr>
            <w:tcW w:type="dxa" w:w="1072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15" w:type="dxa"/>
              <w:start w:w="175" w:type="dxa"/>
              <w:bottom w:w="90" w:type="dxa"/>
              <w:end w:w="3300" w:type="dxa"/>
            </w:tcMar>
            <w:vAlign w:val="top"/>
          </w:tcPr>
          <w:p>
            <w:pPr>
              <w:spacing w:before="0" w:after="40" w:line="240" w:lineRule="auto"/>
            </w:pPr>
            <w:r>
              <w:rPr>
                <w:rFonts w:ascii="Arial" w:hAnsi="Arial"/>
                <w:b/>
                <w:i w:val="0"/>
                <w:color w:val="287F7B"/>
                <w:sz w:val="20"/>
              </w:rPr>
              <w:t>TÂCHE FINALE</w:t>
            </w:r>
          </w:p>
          <w:p>
            <w:pPr>
              <w:spacing w:before="0" w:after="20" w:line="245" w:lineRule="auto"/>
            </w:pPr>
            <w:r>
              <w:rPr>
                <w:rFonts w:ascii="Arial" w:hAnsi="Arial"/>
                <w:b/>
                <w:i w:val="0"/>
                <w:color w:val="8A8A8A"/>
                <w:sz w:val="22"/>
              </w:rPr>
              <w:t>Titre de la production finale</w:t>
            </w:r>
          </w:p>
          <w:p>
            <w:pPr>
              <w:spacing w:before="0" w:after="0" w:line="245" w:lineRule="auto"/>
            </w:pPr>
            <w:r>
              <w:rPr>
                <w:rFonts w:ascii="Arial" w:hAnsi="Arial"/>
                <w:b w:val="0"/>
                <w:i w:val="0"/>
                <w:color w:val="8A8A8A"/>
                <w:sz w:val="20"/>
              </w:rPr>
              <w:t>Consigne et critères de réussite en une ou deux phrases.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6838" w:h="11906" w:orient="landscape"/>
      <w:pgMar w:top="255" w:right="255" w:bottom="255" w:left="255" w:header="0" w:footer="8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Arial" w:hAnsi="Arial"/>
        <w:b/>
        <w:i w:val="0"/>
        <w:color w:val="287F7B"/>
        <w:sz w:val="14"/>
      </w:rPr>
      <w:t>LUDENDO • FRANÇAIS • MODÈLE DE PROJET • 2026-2027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</w:pPr>
    <w:r>
      <w:drawing>
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0" cy="7560000"/>
          <wp:wrapNone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fond_projet_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0" w:after="0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vierge — projet d'apprentissage sur une page</dc:title>
  <dc:subject>Fiche de présentation pédagogique vierge</dc:subject>
  <dc:creator>Ludendo</dc:creator>
  <cp:keywords>français, sixième, projet d'apprentissage, aquarelle, 2026-2027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