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8613" w:type="dxa"/>
        <w:tblLayout w:type="fixed"/>
        <w:tblLook w:val="04A0" w:firstRow="1" w:lastRow="0" w:firstColumn="1" w:lastColumn="0" w:noHBand="0" w:noVBand="1"/>
      </w:tblPr>
      <w:tblGrid>
        <w:gridCol w:w="8613"/>
      </w:tblGrid>
      <w:tr w:rsidR="00AB3ACF" w14:paraId="02DADD60" w14:textId="77777777" w:rsidTr="00AB3ACF">
        <w:trPr>
          <w:trHeight w:val="1605"/>
        </w:trPr>
        <w:tc>
          <w:tcPr>
            <w:tcW w:w="86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80CFB" w14:textId="1EA4127C" w:rsidR="00AB3ACF" w:rsidRDefault="00AB3ACF" w:rsidP="00AB3ACF">
            <w:pPr>
              <w:pStyle w:val="Titre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EA446A5" wp14:editId="553D0D1D">
                  <wp:simplePos x="0" y="0"/>
                  <wp:positionH relativeFrom="column">
                    <wp:posOffset>-318135</wp:posOffset>
                  </wp:positionH>
                  <wp:positionV relativeFrom="paragraph">
                    <wp:posOffset>-421640</wp:posOffset>
                  </wp:positionV>
                  <wp:extent cx="791845" cy="79184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udi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845" cy="791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     </w:t>
            </w:r>
            <w:proofErr w:type="spellStart"/>
            <w:r>
              <w:t>Écrire</w:t>
            </w:r>
            <w:proofErr w:type="spellEnd"/>
            <w:r>
              <w:t xml:space="preserve"> </w:t>
            </w:r>
            <w:proofErr w:type="gramStart"/>
            <w:r>
              <w:t>avec  Ludi</w:t>
            </w:r>
            <w:proofErr w:type="gramEnd"/>
          </w:p>
          <w:p w14:paraId="4A16D9EA" w14:textId="2CE983F7" w:rsidR="00AB3ACF" w:rsidRDefault="00AB3ACF" w:rsidP="00AB3ACF">
            <w:pPr>
              <w:pStyle w:val="Sous-titre"/>
              <w:jc w:val="center"/>
            </w:pPr>
            <w:r>
              <w:t xml:space="preserve">                               Conserver </w:t>
            </w:r>
            <w:proofErr w:type="spellStart"/>
            <w:r>
              <w:t>mon</w:t>
            </w:r>
            <w:proofErr w:type="spellEnd"/>
            <w:r>
              <w:t xml:space="preserve"> code et </w:t>
            </w:r>
            <w:proofErr w:type="spellStart"/>
            <w:r>
              <w:t>retrouver</w:t>
            </w:r>
            <w:proofErr w:type="spellEnd"/>
            <w:r>
              <w:t xml:space="preserve"> mon travail</w:t>
            </w:r>
          </w:p>
        </w:tc>
      </w:tr>
    </w:tbl>
    <w:p w14:paraId="216B668C" w14:textId="532048B5" w:rsidR="008C1CF6" w:rsidRDefault="00AB3ACF">
      <w:r>
        <w:rPr>
          <w:noProof/>
        </w:rPr>
        <w:drawing>
          <wp:anchor distT="0" distB="0" distL="114300" distR="114300" simplePos="0" relativeHeight="251659264" behindDoc="0" locked="0" layoutInCell="1" allowOverlap="1" wp14:anchorId="71D7939A" wp14:editId="11D85517">
            <wp:simplePos x="0" y="0"/>
            <wp:positionH relativeFrom="column">
              <wp:posOffset>5913755</wp:posOffset>
            </wp:positionH>
            <wp:positionV relativeFrom="paragraph">
              <wp:posOffset>-1231900</wp:posOffset>
            </wp:positionV>
            <wp:extent cx="791845" cy="79184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te_q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1845" cy="791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t xml:space="preserve">Nom et </w:t>
      </w:r>
      <w:proofErr w:type="spellStart"/>
      <w:proofErr w:type="gramStart"/>
      <w:r w:rsidR="00000000">
        <w:t>prénom</w:t>
      </w:r>
      <w:proofErr w:type="spellEnd"/>
      <w:r w:rsidR="00000000">
        <w:t xml:space="preserve"> :</w:t>
      </w:r>
      <w:proofErr w:type="gramEnd"/>
      <w:r w:rsidR="00000000">
        <w:t xml:space="preserve"> ___________________   </w:t>
      </w:r>
      <w:proofErr w:type="gramStart"/>
      <w:r w:rsidR="00000000">
        <w:t>Classe :</w:t>
      </w:r>
      <w:proofErr w:type="gramEnd"/>
      <w:r w:rsidR="00000000">
        <w:t xml:space="preserve"> ______</w:t>
      </w:r>
    </w:p>
    <w:p w14:paraId="3049C4F5" w14:textId="067A3709" w:rsidR="008C1CF6" w:rsidRDefault="00000000">
      <w:hyperlink r:id="rId10">
        <w:r>
          <w:rPr>
            <w:u w:val="single"/>
          </w:rPr>
          <w:t>https://latelierdeludi.netlify.app</w:t>
        </w:r>
      </w:hyperlink>
    </w:p>
    <w:p w14:paraId="1915A90C" w14:textId="104F73F5" w:rsidR="008C1CF6" w:rsidRDefault="00000000">
      <w:r>
        <w:t>Ton code permet de retrouver ton carnet. Pour garder ton dernier texte, attends la confirmation de sauvegarde.</w:t>
      </w:r>
    </w:p>
    <w:p w14:paraId="6F02F41E" w14:textId="77777777" w:rsidR="008C1CF6" w:rsidRDefault="00000000">
      <w:pPr>
        <w:pStyle w:val="Titre1"/>
      </w:pPr>
      <w:r>
        <w:t>Mon code de reprise personnel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0"/>
        <w:gridCol w:w="510"/>
        <w:gridCol w:w="510"/>
        <w:gridCol w:w="510"/>
        <w:gridCol w:w="283"/>
        <w:gridCol w:w="510"/>
        <w:gridCol w:w="510"/>
        <w:gridCol w:w="510"/>
        <w:gridCol w:w="510"/>
        <w:gridCol w:w="283"/>
        <w:gridCol w:w="510"/>
        <w:gridCol w:w="510"/>
        <w:gridCol w:w="510"/>
        <w:gridCol w:w="510"/>
        <w:gridCol w:w="283"/>
        <w:gridCol w:w="510"/>
        <w:gridCol w:w="510"/>
        <w:gridCol w:w="510"/>
        <w:gridCol w:w="510"/>
      </w:tblGrid>
      <w:tr w:rsidR="008C1CF6" w14:paraId="5AD261F7" w14:textId="77777777">
        <w:trPr>
          <w:cantSplit/>
        </w:trPr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5C1D08" w14:textId="77777777" w:rsidR="008C1CF6" w:rsidRDefault="00000000">
            <w:pPr>
              <w:spacing w:after="0" w:line="240" w:lineRule="auto"/>
              <w:jc w:val="center"/>
            </w:pPr>
            <w:r>
              <w:rPr>
                <w:sz w:val="36"/>
              </w:rPr>
              <w:t> </w:t>
            </w: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D29897" w14:textId="77777777" w:rsidR="008C1CF6" w:rsidRDefault="00000000">
            <w:pPr>
              <w:spacing w:after="0" w:line="240" w:lineRule="auto"/>
              <w:jc w:val="center"/>
            </w:pPr>
            <w:r>
              <w:rPr>
                <w:sz w:val="36"/>
              </w:rPr>
              <w:t> </w:t>
            </w: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34CD26" w14:textId="77777777" w:rsidR="008C1CF6" w:rsidRDefault="00000000">
            <w:pPr>
              <w:spacing w:after="0" w:line="240" w:lineRule="auto"/>
              <w:jc w:val="center"/>
            </w:pPr>
            <w:r>
              <w:rPr>
                <w:sz w:val="36"/>
              </w:rPr>
              <w:t> </w:t>
            </w: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AEDAAF" w14:textId="77777777" w:rsidR="008C1CF6" w:rsidRDefault="00000000">
            <w:pPr>
              <w:spacing w:after="0" w:line="240" w:lineRule="auto"/>
              <w:jc w:val="center"/>
            </w:pPr>
            <w:r>
              <w:rPr>
                <w:sz w:val="3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084809" w14:textId="77777777" w:rsidR="008C1CF6" w:rsidRDefault="00000000">
            <w:pPr>
              <w:spacing w:after="0" w:line="240" w:lineRule="auto"/>
              <w:jc w:val="center"/>
            </w:pPr>
            <w:r>
              <w:rPr>
                <w:sz w:val="36"/>
              </w:rPr>
              <w:t xml:space="preserve"> </w:t>
            </w: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C060A7" w14:textId="77777777" w:rsidR="008C1CF6" w:rsidRDefault="00000000">
            <w:pPr>
              <w:spacing w:after="0" w:line="240" w:lineRule="auto"/>
              <w:jc w:val="center"/>
            </w:pPr>
            <w:r>
              <w:rPr>
                <w:sz w:val="36"/>
              </w:rPr>
              <w:t> </w:t>
            </w: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48C946" w14:textId="77777777" w:rsidR="008C1CF6" w:rsidRDefault="00000000">
            <w:pPr>
              <w:spacing w:after="0" w:line="240" w:lineRule="auto"/>
              <w:jc w:val="center"/>
            </w:pPr>
            <w:r>
              <w:rPr>
                <w:sz w:val="36"/>
              </w:rPr>
              <w:t> </w:t>
            </w: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5E5DC5" w14:textId="77777777" w:rsidR="008C1CF6" w:rsidRDefault="00000000">
            <w:pPr>
              <w:spacing w:after="0" w:line="240" w:lineRule="auto"/>
              <w:jc w:val="center"/>
            </w:pPr>
            <w:r>
              <w:rPr>
                <w:sz w:val="36"/>
              </w:rPr>
              <w:t> </w:t>
            </w: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401227" w14:textId="77777777" w:rsidR="008C1CF6" w:rsidRDefault="00000000">
            <w:pPr>
              <w:spacing w:after="0" w:line="240" w:lineRule="auto"/>
              <w:jc w:val="center"/>
            </w:pPr>
            <w:r>
              <w:rPr>
                <w:sz w:val="3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0535DD" w14:textId="77777777" w:rsidR="008C1CF6" w:rsidRDefault="00000000">
            <w:pPr>
              <w:spacing w:after="0" w:line="240" w:lineRule="auto"/>
              <w:jc w:val="center"/>
            </w:pPr>
            <w:r>
              <w:rPr>
                <w:sz w:val="36"/>
              </w:rPr>
              <w:t xml:space="preserve"> </w:t>
            </w: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F03500" w14:textId="77777777" w:rsidR="008C1CF6" w:rsidRDefault="00000000">
            <w:pPr>
              <w:spacing w:after="0" w:line="240" w:lineRule="auto"/>
              <w:jc w:val="center"/>
            </w:pPr>
            <w:r>
              <w:rPr>
                <w:sz w:val="36"/>
              </w:rPr>
              <w:t> </w:t>
            </w: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2E3969" w14:textId="77777777" w:rsidR="008C1CF6" w:rsidRDefault="00000000">
            <w:pPr>
              <w:spacing w:after="0" w:line="240" w:lineRule="auto"/>
              <w:jc w:val="center"/>
            </w:pPr>
            <w:r>
              <w:rPr>
                <w:sz w:val="36"/>
              </w:rPr>
              <w:t> </w:t>
            </w: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5D4717" w14:textId="77777777" w:rsidR="008C1CF6" w:rsidRDefault="00000000">
            <w:pPr>
              <w:spacing w:after="0" w:line="240" w:lineRule="auto"/>
              <w:jc w:val="center"/>
            </w:pPr>
            <w:r>
              <w:rPr>
                <w:sz w:val="36"/>
              </w:rPr>
              <w:t> </w:t>
            </w: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7CFDF2" w14:textId="77777777" w:rsidR="008C1CF6" w:rsidRDefault="00000000">
            <w:pPr>
              <w:spacing w:after="0" w:line="240" w:lineRule="auto"/>
              <w:jc w:val="center"/>
            </w:pPr>
            <w:r>
              <w:rPr>
                <w:sz w:val="3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26F66A" w14:textId="77777777" w:rsidR="008C1CF6" w:rsidRDefault="00000000">
            <w:pPr>
              <w:spacing w:after="0" w:line="240" w:lineRule="auto"/>
              <w:jc w:val="center"/>
            </w:pPr>
            <w:r>
              <w:rPr>
                <w:sz w:val="36"/>
              </w:rPr>
              <w:t xml:space="preserve"> </w:t>
            </w: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C847FA" w14:textId="77777777" w:rsidR="008C1CF6" w:rsidRDefault="00000000">
            <w:pPr>
              <w:spacing w:after="0" w:line="240" w:lineRule="auto"/>
              <w:jc w:val="center"/>
            </w:pPr>
            <w:r>
              <w:rPr>
                <w:sz w:val="36"/>
              </w:rPr>
              <w:t> </w:t>
            </w: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7E2B40" w14:textId="77777777" w:rsidR="008C1CF6" w:rsidRDefault="00000000">
            <w:pPr>
              <w:spacing w:after="0" w:line="240" w:lineRule="auto"/>
              <w:jc w:val="center"/>
            </w:pPr>
            <w:r>
              <w:rPr>
                <w:sz w:val="36"/>
              </w:rPr>
              <w:t> </w:t>
            </w: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4DD93D" w14:textId="7729A255" w:rsidR="008C1CF6" w:rsidRDefault="00000000">
            <w:pPr>
              <w:spacing w:after="0" w:line="240" w:lineRule="auto"/>
              <w:jc w:val="center"/>
            </w:pPr>
            <w:r>
              <w:rPr>
                <w:sz w:val="36"/>
              </w:rPr>
              <w:t> </w:t>
            </w:r>
          </w:p>
        </w:tc>
        <w:tc>
          <w:tcPr>
            <w:tcW w:w="51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93F2B2" w14:textId="77777777" w:rsidR="008C1CF6" w:rsidRDefault="00000000">
            <w:pPr>
              <w:spacing w:after="0" w:line="240" w:lineRule="auto"/>
              <w:jc w:val="center"/>
            </w:pPr>
            <w:r>
              <w:rPr>
                <w:sz w:val="36"/>
              </w:rPr>
              <w:t> </w:t>
            </w:r>
          </w:p>
        </w:tc>
      </w:tr>
    </w:tbl>
    <w:p w14:paraId="54052FA0" w14:textId="77777777" w:rsidR="008C1CF6" w:rsidRDefault="00000000">
      <w:r>
        <w:t>Écris une lettre ou un chiffre par case, sans les tirets. Si ton ancien code est plus long, recopie-le en entier sur une feuille à garder avec cette fiche.</w:t>
      </w:r>
    </w:p>
    <w:p w14:paraId="6600E05E" w14:textId="77777777" w:rsidR="008C1CF6" w:rsidRDefault="00000000">
      <w:r>
        <w:rPr>
          <w:b/>
        </w:rPr>
        <w:t xml:space="preserve">Garde cette fiche et ton code pour toi. </w:t>
      </w:r>
      <w:r>
        <w:t>Sans ton code, tu ne peux pas retrouver ce carnet sur un autre ordinateur.</w:t>
      </w:r>
    </w:p>
    <w:p w14:paraId="4AAC6EC8" w14:textId="77777777" w:rsidR="008C1CF6" w:rsidRDefault="00000000">
      <w:pPr>
        <w:pStyle w:val="Titre1"/>
      </w:pPr>
      <w:r>
        <w:t>1 Je crée mon carnet et je garde mon code</w:t>
      </w:r>
    </w:p>
    <w:p w14:paraId="5422D96E" w14:textId="77777777" w:rsidR="008C1CF6" w:rsidRDefault="00000000">
      <w:r>
        <w:t>Si tu as déjà un code, reprends ton carnet à l’étape 5.</w:t>
      </w:r>
    </w:p>
    <w:p w14:paraId="57FC2494" w14:textId="77777777" w:rsidR="008C1CF6" w:rsidRDefault="00000000">
      <w:r>
        <w:t xml:space="preserve">Clique sur </w:t>
      </w:r>
      <w:r>
        <w:rPr>
          <w:b/>
        </w:rPr>
        <w:t>« Reprendre sur un autre ordinateur »</w:t>
      </w:r>
      <w:r>
        <w:t xml:space="preserve">, puis sur </w:t>
      </w:r>
      <w:r>
        <w:rPr>
          <w:b/>
        </w:rPr>
        <w:t>« Créer mon code de reprise »</w:t>
      </w:r>
      <w:r>
        <w:t xml:space="preserve">. Attends le message </w:t>
      </w:r>
      <w:r>
        <w:rPr>
          <w:b/>
        </w:rPr>
        <w:t>« Carnet créé et enregistré. Garde ton code. »</w:t>
      </w:r>
    </w:p>
    <w:p w14:paraId="7F1436E0" w14:textId="77777777" w:rsidR="008C1CF6" w:rsidRDefault="00000000">
      <w:r>
        <w:t xml:space="preserve">Recopie le code affiché sur le site dans les cases ci-dessus et clique sur </w:t>
      </w:r>
      <w:r>
        <w:rPr>
          <w:b/>
        </w:rPr>
        <w:t>« Télécharger mon code »</w:t>
      </w:r>
      <w:r>
        <w:t>. Ce fichier contient ton code, pas ton texte. Garde-le dans ton espace personnel, pas seulement sur cet ordinateur partagé.</w:t>
      </w:r>
    </w:p>
    <w:p w14:paraId="458A2BE8" w14:textId="77777777" w:rsidR="008C1CF6" w:rsidRDefault="00000000">
      <w:pPr>
        <w:pStyle w:val="Titre1"/>
      </w:pPr>
      <w:r>
        <w:t>2 Je prépare mon texte et je le relis</w:t>
      </w:r>
    </w:p>
    <w:p w14:paraId="60C338C6" w14:textId="77777777" w:rsidR="008C1CF6" w:rsidRDefault="00000000">
      <w:r>
        <w:t xml:space="preserve">Ouvre l’atelier demandé. Dans </w:t>
      </w:r>
      <w:r>
        <w:rPr>
          <w:b/>
        </w:rPr>
        <w:t>« Préparer »</w:t>
      </w:r>
      <w:r>
        <w:t xml:space="preserve">, note tes idées. Dans </w:t>
      </w:r>
      <w:r>
        <w:rPr>
          <w:b/>
        </w:rPr>
        <w:t>« Écrire »</w:t>
      </w:r>
      <w:r>
        <w:t xml:space="preserve">, rédige ton texte. Dans </w:t>
      </w:r>
      <w:r>
        <w:rPr>
          <w:b/>
        </w:rPr>
        <w:t>« Relire »</w:t>
      </w:r>
      <w:r>
        <w:t xml:space="preserve">, clique sur </w:t>
      </w:r>
      <w:r>
        <w:rPr>
          <w:b/>
        </w:rPr>
        <w:t>« Souligner les erreurs »</w:t>
      </w:r>
      <w:r>
        <w:t>. Clique sur un passage souligné et choisis sa correction.</w:t>
      </w:r>
    </w:p>
    <w:p w14:paraId="3C65E76F" w14:textId="77777777" w:rsidR="008C1CF6" w:rsidRDefault="00000000">
      <w:r>
        <w:t xml:space="preserve">Tu peux aussi ouvrir </w:t>
      </w:r>
      <w:r>
        <w:rPr>
          <w:b/>
        </w:rPr>
        <w:t>« Voir les … corrections proposées »</w:t>
      </w:r>
      <w:r>
        <w:t xml:space="preserve">, relire la liste, puis cliquer sur </w:t>
      </w:r>
      <w:r>
        <w:rPr>
          <w:b/>
        </w:rPr>
        <w:t>« Appliquer … corrections »</w:t>
      </w:r>
      <w:r>
        <w:t>. Les passages orange demandent une vérification. Le correcteur ne repère pas toutes les fautes.</w:t>
      </w:r>
    </w:p>
    <w:p w14:paraId="2C6C6F8F" w14:textId="77777777" w:rsidR="008C1CF6" w:rsidRDefault="00000000">
      <w:pPr>
        <w:pStyle w:val="Titre1"/>
      </w:pPr>
      <w:r>
        <w:t>3 Je vérifie la sauvegarde de mon travail</w:t>
      </w:r>
    </w:p>
    <w:p w14:paraId="57007972" w14:textId="77777777" w:rsidR="008C1CF6" w:rsidRDefault="00000000">
      <w:r>
        <w:t xml:space="preserve">Ouvre </w:t>
      </w:r>
      <w:r>
        <w:rPr>
          <w:b/>
        </w:rPr>
        <w:t>« Mon code de reprise »</w:t>
      </w:r>
      <w:r>
        <w:t xml:space="preserve">, puis clique sur </w:t>
      </w:r>
      <w:r>
        <w:rPr>
          <w:b/>
        </w:rPr>
        <w:t>« Enregistrer maintenant »</w:t>
      </w:r>
      <w:r>
        <w:t xml:space="preserve">. Attends </w:t>
      </w:r>
      <w:r>
        <w:rPr>
          <w:b/>
        </w:rPr>
        <w:t>« Enregistré en ligne à… »</w:t>
      </w:r>
      <w:r>
        <w:t xml:space="preserve"> avec une heure. </w:t>
      </w:r>
      <w:r>
        <w:rPr>
          <w:b/>
        </w:rPr>
        <w:t>« Enregistré sur cet appareil » ne confirme pas une sauvegarde en ligne.</w:t>
      </w:r>
    </w:p>
    <w:p w14:paraId="483FE29B" w14:textId="77777777" w:rsidR="008C1CF6" w:rsidRDefault="00000000">
      <w:r>
        <w:br w:type="page"/>
      </w:r>
    </w:p>
    <w:p w14:paraId="55E52621" w14:textId="77777777" w:rsidR="008C1CF6" w:rsidRDefault="00000000">
      <w:pPr>
        <w:pStyle w:val="Titre"/>
      </w:pPr>
      <w:r>
        <w:rPr>
          <w:sz w:val="42"/>
        </w:rPr>
        <w:lastRenderedPageBreak/>
        <w:t>Reprendre son travail et quitter un ordinateur</w:t>
      </w:r>
    </w:p>
    <w:p w14:paraId="52F4A750" w14:textId="77777777" w:rsidR="008C1CF6" w:rsidRDefault="00000000">
      <w:pPr>
        <w:pStyle w:val="Titre1"/>
      </w:pPr>
      <w:r>
        <w:t>4 Avant de quitter un ordinateur partagé</w:t>
      </w:r>
    </w:p>
    <w:p w14:paraId="0EC3946A" w14:textId="77777777" w:rsidR="008C1CF6" w:rsidRDefault="00000000">
      <w:r>
        <w:t xml:space="preserve">Vérifie que tu as conservé ton code. Dans </w:t>
      </w:r>
      <w:r>
        <w:rPr>
          <w:b/>
        </w:rPr>
        <w:t>« Mon code de reprise »</w:t>
      </w:r>
      <w:r>
        <w:t xml:space="preserve">, clique sur </w:t>
      </w:r>
      <w:r>
        <w:rPr>
          <w:b/>
        </w:rPr>
        <w:t>« Enregistrer et quitter cet ordinateur »</w:t>
      </w:r>
      <w:r>
        <w:t xml:space="preserve">. Attends le message </w:t>
      </w:r>
      <w:r>
        <w:rPr>
          <w:b/>
        </w:rPr>
        <w:t>« Tu as quitté cet ordinateur. Ton carnet reste disponible avec ton code. »</w:t>
      </w:r>
      <w:r>
        <w:t>, puis ferme l’onglet.</w:t>
      </w:r>
    </w:p>
    <w:p w14:paraId="00214CA7" w14:textId="77777777" w:rsidR="008C1CF6" w:rsidRDefault="00000000">
      <w:r>
        <w:rPr>
          <w:b/>
        </w:rPr>
        <w:t xml:space="preserve">Fermer l’onglet ne remplace pas l’enregistrement. </w:t>
      </w:r>
      <w:r>
        <w:t>Conserve une copie de ton code : après fermeture de l’onglet, le site peut te le redemander.</w:t>
      </w:r>
    </w:p>
    <w:p w14:paraId="1886413E" w14:textId="77777777" w:rsidR="008C1CF6" w:rsidRDefault="00000000">
      <w:pPr>
        <w:pStyle w:val="Titre1"/>
      </w:pPr>
      <w:r>
        <w:t>5 Sur un autre ordinateur</w:t>
      </w:r>
    </w:p>
    <w:p w14:paraId="71819F32" w14:textId="77777777" w:rsidR="008C1CF6" w:rsidRDefault="00000000">
      <w:r>
        <w:t xml:space="preserve">Ouvre la même adresse du site. Clique sur </w:t>
      </w:r>
      <w:r>
        <w:rPr>
          <w:b/>
        </w:rPr>
        <w:t>« Reprendre sur un autre ordinateur »</w:t>
      </w:r>
      <w:r>
        <w:t xml:space="preserve">, saisis ton code complet, puis choisis </w:t>
      </w:r>
      <w:r>
        <w:rPr>
          <w:b/>
        </w:rPr>
        <w:t>« Reprendre avec ce code »</w:t>
      </w:r>
      <w:r>
        <w:t>. Ouvre ton atelier et vérifie que tu retrouves ton dernier texte.</w:t>
      </w:r>
    </w:p>
    <w:p w14:paraId="14C527CD" w14:textId="77777777" w:rsidR="008C1CF6" w:rsidRDefault="00000000">
      <w:r>
        <w:t>La reprise remplace les brouillons de cet appareil. Avant de reprendre, télécharge ceux que tu souhaites conserver.</w:t>
      </w:r>
    </w:p>
    <w:p w14:paraId="6A9498E5" w14:textId="77777777" w:rsidR="008C1CF6" w:rsidRDefault="00000000">
      <w:pPr>
        <w:pStyle w:val="Titre1"/>
      </w:pPr>
      <w:r>
        <w:t>Si la sauvegarde échoue</w:t>
      </w:r>
    </w:p>
    <w:p w14:paraId="61BA7696" w14:textId="77777777" w:rsidR="008C1CF6" w:rsidRDefault="00000000">
      <w:r>
        <w:rPr>
          <w:b/>
        </w:rPr>
        <w:t xml:space="preserve">Préviens ton professeur. </w:t>
      </w:r>
      <w:r>
        <w:t xml:space="preserve">Ne ferme pas immédiatement le site et n’efface pas tes brouillons. Tu peux réessayer </w:t>
      </w:r>
      <w:r>
        <w:rPr>
          <w:b/>
        </w:rPr>
        <w:t>« Enregistrer maintenant »</w:t>
      </w:r>
      <w:r>
        <w:t xml:space="preserve"> quand la connexion fonctionne.</w:t>
      </w:r>
    </w:p>
    <w:p w14:paraId="496439D3" w14:textId="77777777" w:rsidR="008C1CF6" w:rsidRDefault="00000000">
      <w:r>
        <w:t xml:space="preserve">Dans la fenêtre du carnet, clique sur </w:t>
      </w:r>
      <w:r>
        <w:rPr>
          <w:b/>
        </w:rPr>
        <w:t>« Télécharger mes ateliers »</w:t>
      </w:r>
      <w:r>
        <w:t xml:space="preserve">. Garde ce fichier </w:t>
      </w:r>
      <w:r>
        <w:rPr>
          <w:b/>
        </w:rPr>
        <w:t>.json</w:t>
      </w:r>
      <w:r>
        <w:t xml:space="preserve"> dans ton espace personnel : il permet de reprendre tes ateliers sans sauvegarde en ligne.</w:t>
      </w:r>
    </w:p>
    <w:p w14:paraId="250B2B9F" w14:textId="77777777" w:rsidR="008C1CF6" w:rsidRDefault="00000000">
      <w:r>
        <w:t xml:space="preserve">Pour ouvrir cette copie sur un autre ordinateur, sous </w:t>
      </w:r>
      <w:r>
        <w:rPr>
          <w:b/>
        </w:rPr>
        <w:t>« Ouvrir une copie de mes ateliers »</w:t>
      </w:r>
      <w:r>
        <w:t xml:space="preserve">, choisis ton fichier </w:t>
      </w:r>
      <w:r>
        <w:rPr>
          <w:b/>
        </w:rPr>
        <w:t>.json</w:t>
      </w:r>
      <w:r>
        <w:t>. Il remplacera les brouillons de cet appareil. Demande l’aide de ton professeur.</w:t>
      </w:r>
    </w:p>
    <w:p w14:paraId="38952FAE" w14:textId="77777777" w:rsidR="008C1CF6" w:rsidRDefault="00000000">
      <w:pPr>
        <w:pStyle w:val="Titre1"/>
      </w:pPr>
      <w:r>
        <w:t>Je remets mon texte au professeur</w:t>
      </w:r>
    </w:p>
    <w:p w14:paraId="4E52F389" w14:textId="77777777" w:rsidR="008C1CF6" w:rsidRDefault="00000000">
      <w:r>
        <w:t xml:space="preserve">Dans </w:t>
      </w:r>
      <w:r>
        <w:rPr>
          <w:b/>
        </w:rPr>
        <w:t>« Terminer »</w:t>
      </w:r>
      <w:r>
        <w:t xml:space="preserve">, choisis </w:t>
      </w:r>
      <w:r>
        <w:rPr>
          <w:b/>
        </w:rPr>
        <w:t>« Word · .docx »</w:t>
      </w:r>
      <w:r>
        <w:t xml:space="preserve"> ou </w:t>
      </w:r>
      <w:r>
        <w:rPr>
          <w:b/>
        </w:rPr>
        <w:t>« OpenOffice · .odt »</w:t>
      </w:r>
      <w:r>
        <w:t xml:space="preserve">. Ouvre et vérifie le document, puis joins-le à ton devoir sur l’ENT. Ce document sert à rendre ton texte ; la copie </w:t>
      </w:r>
      <w:r>
        <w:rPr>
          <w:b/>
        </w:rPr>
        <w:t>.json</w:t>
      </w:r>
      <w:r>
        <w:t xml:space="preserve"> sert à reprendre les ateliers.</w:t>
      </w:r>
    </w:p>
    <w:p w14:paraId="5F55B9FE" w14:textId="77777777" w:rsidR="008C1CF6" w:rsidRDefault="00000000">
      <w:r>
        <w:rPr>
          <w:b/>
        </w:rPr>
        <w:t xml:space="preserve">Après 30 jours sans nouvelle sauvegarde en ligne, le carnet expire. </w:t>
      </w:r>
      <w:r>
        <w:t>L’ouvrir ne prolonge pas ce délai. Conserve aussi une copie de ton travail.</w:t>
      </w:r>
    </w:p>
    <w:p w14:paraId="76CD1C56" w14:textId="77777777" w:rsidR="008C1CF6" w:rsidRDefault="00000000">
      <w:pPr>
        <w:pStyle w:val="Titre1"/>
      </w:pPr>
      <w:r>
        <w:t>Avant de partir, je vérifie</w:t>
      </w:r>
    </w:p>
    <w:p w14:paraId="35C511FE" w14:textId="77777777" w:rsidR="008C1CF6" w:rsidRDefault="00000000">
      <w:pPr>
        <w:spacing w:after="80"/>
      </w:pPr>
      <w:r>
        <w:rPr>
          <w:rFonts w:ascii="DejaVu Sans" w:hAnsi="DejaVu Sans"/>
        </w:rPr>
        <w:t xml:space="preserve">☐ </w:t>
      </w:r>
      <w:r>
        <w:t>J’ai conservé mon code.</w:t>
      </w:r>
    </w:p>
    <w:p w14:paraId="645015C3" w14:textId="77777777" w:rsidR="008C1CF6" w:rsidRDefault="00000000">
      <w:pPr>
        <w:spacing w:after="80"/>
      </w:pPr>
      <w:r>
        <w:rPr>
          <w:rFonts w:ascii="DejaVu Sans" w:hAnsi="DejaVu Sans"/>
        </w:rPr>
        <w:t xml:space="preserve">☐ </w:t>
      </w:r>
      <w:r>
        <w:t>J’ai lu la confirmation en ligne ou gardé une copie .json.</w:t>
      </w:r>
    </w:p>
    <w:p w14:paraId="6F5FC788" w14:textId="77777777" w:rsidR="008C1CF6" w:rsidRDefault="00000000">
      <w:pPr>
        <w:spacing w:after="80"/>
      </w:pPr>
      <w:r>
        <w:rPr>
          <w:rFonts w:ascii="DejaVu Sans" w:hAnsi="DejaVu Sans"/>
        </w:rPr>
        <w:t xml:space="preserve">☐ </w:t>
      </w:r>
      <w:r>
        <w:t>J’ai attendu le message de départ ou demandé l’aide du professeur.</w:t>
      </w:r>
    </w:p>
    <w:sectPr w:rsidR="008C1CF6" w:rsidSect="00034616">
      <w:footerReference w:type="default" r:id="rId11"/>
      <w:pgSz w:w="11906" w:h="16838"/>
      <w:pgMar w:top="850" w:right="907" w:bottom="850" w:left="907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4F6641" w14:textId="77777777" w:rsidR="001137BE" w:rsidRDefault="001137BE">
      <w:pPr>
        <w:spacing w:after="0" w:line="240" w:lineRule="auto"/>
      </w:pPr>
      <w:r>
        <w:separator/>
      </w:r>
    </w:p>
  </w:endnote>
  <w:endnote w:type="continuationSeparator" w:id="0">
    <w:p w14:paraId="5C6224D0" w14:textId="77777777" w:rsidR="001137BE" w:rsidRDefault="00113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FD1C1C" w14:textId="77777777" w:rsidR="008C1CF6" w:rsidRDefault="008C1CF6">
    <w:pPr>
      <w:pStyle w:val="Pieddepage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1020"/>
    </w:tblGrid>
    <w:tr w:rsidR="00AB3ACF" w14:paraId="26BD3843" w14:textId="77777777">
      <w:tc>
        <w:tcPr>
          <w:tcW w:w="1020" w:type="dxa"/>
        </w:tcPr>
        <w:p w14:paraId="0CFB7B7E" w14:textId="77777777" w:rsidR="00AB3ACF" w:rsidRDefault="00AB3ACF">
          <w:pPr>
            <w:spacing w:after="0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sz w:val="20"/>
            </w:rPr>
            <w:t>1</w:t>
          </w:r>
          <w:r>
            <w:rPr>
              <w:sz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8AA15C" w14:textId="77777777" w:rsidR="001137BE" w:rsidRDefault="001137BE">
      <w:pPr>
        <w:spacing w:after="0" w:line="240" w:lineRule="auto"/>
      </w:pPr>
      <w:r>
        <w:separator/>
      </w:r>
    </w:p>
  </w:footnote>
  <w:footnote w:type="continuationSeparator" w:id="0">
    <w:p w14:paraId="443343F9" w14:textId="77777777" w:rsidR="001137BE" w:rsidRDefault="001137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0850681">
    <w:abstractNumId w:val="8"/>
  </w:num>
  <w:num w:numId="2" w16cid:durableId="2134519889">
    <w:abstractNumId w:val="6"/>
  </w:num>
  <w:num w:numId="3" w16cid:durableId="490799903">
    <w:abstractNumId w:val="5"/>
  </w:num>
  <w:num w:numId="4" w16cid:durableId="383020897">
    <w:abstractNumId w:val="4"/>
  </w:num>
  <w:num w:numId="5" w16cid:durableId="1154832442">
    <w:abstractNumId w:val="7"/>
  </w:num>
  <w:num w:numId="6" w16cid:durableId="710424152">
    <w:abstractNumId w:val="3"/>
  </w:num>
  <w:num w:numId="7" w16cid:durableId="1192454089">
    <w:abstractNumId w:val="2"/>
  </w:num>
  <w:num w:numId="8" w16cid:durableId="1540163070">
    <w:abstractNumId w:val="1"/>
  </w:num>
  <w:num w:numId="9" w16cid:durableId="15451683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37BE"/>
    <w:rsid w:val="0015074B"/>
    <w:rsid w:val="0029639D"/>
    <w:rsid w:val="00326F90"/>
    <w:rsid w:val="00647352"/>
    <w:rsid w:val="008C1CF6"/>
    <w:rsid w:val="00AA1D8D"/>
    <w:rsid w:val="00AB3ACF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A99C8"/>
  <w14:defaultImageDpi w14:val="300"/>
  <w15:docId w15:val="{EA2893FC-9C79-214C-85D1-51B8E66D6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color w:val="000000"/>
      <w:sz w:val="2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sz w:val="30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keepNext/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8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keepNext/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atelierdeludi.netlify.ap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677</Words>
  <Characters>3201</Characters>
  <Application>Microsoft Office Word</Application>
  <DocSecurity>0</DocSecurity>
  <Lines>91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Écrire avec Ludi et conserver son travail</dc:title>
  <dc:subject>Guide élève pour la sauvegarde et la reprise par code</dc:subject>
  <dc:creator>Claire van Beek</dc:creator>
  <cp:keywords/>
  <dc:description>generated by python-docx</dc:description>
  <cp:lastModifiedBy>Claire van Beek</cp:lastModifiedBy>
  <cp:revision>2</cp:revision>
  <dcterms:created xsi:type="dcterms:W3CDTF">2013-12-23T23:15:00Z</dcterms:created>
  <dcterms:modified xsi:type="dcterms:W3CDTF">2026-10-02T15:02:00Z</dcterms:modified>
  <cp:category/>
</cp:coreProperties>
</file>