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10780"/>
        <w:jc w:val="center"/>
        <w:tblLayout w:type="fixed"/>
        <w:tblLook w:firstColumn="1" w:firstRow="1" w:lastColumn="0" w:lastRow="0" w:noHBand="0" w:noVBand="1" w:val="04A0"/>
      </w:tblPr>
      <w:tblGrid>
        <w:gridCol w:w="560"/>
        <w:gridCol w:w="9120"/>
        <w:gridCol w:w="1100"/>
      </w:tblGrid>
      <w:tr>
        <w:trPr>
          <w:trHeight w:val="440" w:hRule="exact"/>
          <w:cantSplit/>
        </w:trPr>
        <w:tc>
          <w:tcPr>
            <w:tcW w:type="dxa" w:w="10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tabs>
                <w:tab w:pos="4160" w:val="left"/>
                <w:tab w:pos="8560" w:val="left"/>
              </w:tabs>
              <w:spacing w:before="0" w:after="0" w:line="284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Nom ________________________</w:t>
              <w:tab/>
              <w:t>Prénom _______________________</w:t>
              <w:tab/>
              <w:t>Note ______ /20</w:t>
            </w:r>
          </w:p>
        </w:tc>
      </w:tr>
      <w:tr>
        <w:trPr>
          <w:trHeight w:val="680" w:hRule="exact"/>
          <w:cantSplit/>
        </w:trPr>
        <w:tc>
          <w:tcPr>
            <w:tcW w:type="dxa" w:w="10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pStyle w:val="Title"/>
              <w:keepNext w:val="0"/>
              <w:keepLines/>
              <w:spacing w:before="0" w:after="0" w:line="54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44"/>
              </w:rPr>
              <w:t>Évaluation sur les fonctions grammaticales</w:t>
            </w:r>
          </w:p>
        </w:tc>
      </w:tr>
      <w:tr>
        <w:trPr>
          <w:trHeight w:val="680" w:hRule="exact"/>
          <w:cantSplit/>
        </w:trPr>
        <w:tc>
          <w:tcPr>
            <w:tcW w:type="dxa" w:w="10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Écrivez une seule lettre (A, B ou C) dans chaque case « Réponse ».</w:t>
            </w:r>
          </w:p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Bonne réponse = 1 point. Réponse fausse, absente ou multiple = 0 point.</w:t>
            </w:r>
          </w:p>
        </w:tc>
      </w:tr>
      <w:tr>
        <w:trPr>
          <w:trHeight w:val="400" w:hRule="exact"/>
          <w:cantSplit/>
        </w:trPr>
        <w:tc>
          <w:tcPr>
            <w:tcW w:type="dxa" w:w="560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40" w:type="dxa"/>
              <w:right w:w="4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N°</w:t>
            </w:r>
          </w:p>
        </w:tc>
        <w:tc>
          <w:tcPr>
            <w:tcW w:type="dxa" w:w="9120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40" w:type="dxa"/>
              <w:right w:w="4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Une seule proposition correcte</w:t>
            </w:r>
          </w:p>
        </w:tc>
        <w:tc>
          <w:tcPr>
            <w:tcW w:type="dxa" w:w="1100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40" w:type="dxa"/>
              <w:right w:w="4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Réponse</w:t>
            </w:r>
          </w:p>
        </w:tc>
      </w:tr>
      <w:tr>
        <w:trPr>
          <w:trHeight w:val="360" w:hRule="exact"/>
          <w:cantSplit/>
        </w:trPr>
        <w:tc>
          <w:tcPr>
            <w:tcW w:type="dxa" w:w="96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1. Reconnaître les fonctions liées au verbe</w:t>
            </w:r>
          </w:p>
        </w:tc>
        <w:tc>
          <w:tcPr>
            <w:tcW w:type="dxa" w:w="1100"/>
            <w:shd w:val="clear" w:color="auto" w:fill="FAF4F5"/>
            <w:tcBorders>
              <w:top w:val="single" w:sz="4" w:color="B2A5AA" w:space="0"/>
              <w:left w:val="nil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/6</w:t>
            </w:r>
          </w:p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3"/>
              </w:rPr>
              <w:t>Les gardiens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inspectent le phare. Quelle est la fonction du groupe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sujet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COD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complément d’agent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2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Nora lit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un carnet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. Quelle est la fonction du groupe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attribut du sujet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sujet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COD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3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Nora se souvient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de l’orage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. Quelle est la fonction du groupe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complément du nom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COI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complément circonstanciel de temps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4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La lumière est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pâle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. Quelle est la fonction de « pâle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attribut du sujet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épithète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COD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5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Le carnet est retrouvé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par les gardiens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. Quelle est la fonction du groupe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sujet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COI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complément d’agent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6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Le gardien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lui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parle. Quelle est la fonction de « lui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COD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COI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sujet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360" w:hRule="exact"/>
          <w:cantSplit/>
        </w:trPr>
        <w:tc>
          <w:tcPr>
            <w:tcW w:type="dxa" w:w="96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2. Reconnaître les fonctions liées au nom</w:t>
            </w:r>
          </w:p>
        </w:tc>
        <w:tc>
          <w:tcPr>
            <w:tcW w:type="dxa" w:w="1100"/>
            <w:shd w:val="clear" w:color="auto" w:fill="FAF4F5"/>
            <w:tcBorders>
              <w:top w:val="single" w:sz="4" w:color="B2A5AA" w:space="0"/>
              <w:left w:val="nil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/6</w:t>
            </w:r>
          </w:p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7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Une lumière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pâle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traverse le couloir. Quelle est la fonction de « pâle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attribut du sujet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épithète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apposition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8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Le bruit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de l’orage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couvre les voix. Quelle est la fonction du groupe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complément du nom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COI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complément circonstanciel de temps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9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3"/>
              </w:rPr>
              <w:t>Gardienne du phare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, Nora veille. Quelle est la fonction du groupe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attribut du sujet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sujet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apposition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10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La porte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du phare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grince. Quelle est la fonction du groupe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COI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complément du nom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complément circonstanciel de lieu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11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Nora trouve une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vieille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boussole. Quelle est la fonction de « vieille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COD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attribut du sujet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épithète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12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Nora,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la gardienne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, ouvre le registre. Quelle est la fonction du groupe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apposition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sujet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complément du nom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360" w:hRule="exact"/>
          <w:cantSplit/>
        </w:trPr>
        <w:tc>
          <w:tcPr>
            <w:tcW w:type="dxa" w:w="96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3. Analyser les fonctions en contexte</w:t>
            </w:r>
          </w:p>
        </w:tc>
        <w:tc>
          <w:tcPr>
            <w:tcW w:type="dxa" w:w="1100"/>
            <w:shd w:val="clear" w:color="auto" w:fill="FAF4F5"/>
            <w:tcBorders>
              <w:top w:val="single" w:sz="4" w:color="B2A5AA" w:space="0"/>
              <w:left w:val="nil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/8</w:t>
            </w:r>
          </w:p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13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3"/>
              </w:rPr>
              <w:t>Après l’orage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, Nora inspecte le toit. Quelle est la fonction du groupe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complément du nom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complément circonstanciel de temps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COI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14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3"/>
              </w:rPr>
              <w:t>Sur le quai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, les marins bavardent. Quelle est la fonction du groupe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complément du nom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COI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complément circonstanciel de lieu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15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Nora lit le message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à voix basse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. Quelle est la fonction du groupe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complément circonstanciel de manière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COI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complément du nom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16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3"/>
              </w:rPr>
              <w:t>À cause du vent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, le bateau ralentit. Quelle est la fonction du groupe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COI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complément circonstanciel de cause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complément d’agent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17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Nora ferme le registre, puis elle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le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range. Quelle est la fonction de « le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sujet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COI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COD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18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Au loin résonnent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deux cloches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. Quelle est la fonction du groupe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sujet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COD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complément circonstanciel de lieu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19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Cet objet est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une vieille boussole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. Quelle est la fonction du groupe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apposition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COD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attribut du sujet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20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Nora lit le message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que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Paul a écrit. Quelle est la fonction de « que »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sujet de « a écrit »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COD de « a écrit »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COI de « a écrit »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</w:tbl>
    <w:sectPr w:rsidR="00FC693F" w:rsidRPr="0006063C" w:rsidSect="00034616">
      <w:pgSz w:w="11906" w:h="16838"/>
      <w:pgMar w:top="540" w:right="560" w:bottom="500" w:left="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82243D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Évaluation sur les fonctions grammaticales</dc:title>
  <dc:subject>Évaluation de grammaire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