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dxa" w:w="10780"/>
        <w:jc w:val="center"/>
        <w:tblLayout w:type="fixed"/>
        <w:tblLook w:firstColumn="1" w:firstRow="1" w:lastColumn="0" w:lastRow="0" w:noHBand="0" w:noVBand="1" w:val="04A0"/>
      </w:tblPr>
      <w:tblGrid>
        <w:gridCol w:w="560"/>
        <w:gridCol w:w="9120"/>
        <w:gridCol w:w="1100"/>
      </w:tblGrid>
      <w:tr>
        <w:trPr>
          <w:trHeight w:val="440" w:hRule="exact"/>
          <w:cantSplit/>
        </w:trPr>
        <w:tc>
          <w:tcPr>
            <w:tcW w:type="dxa" w:w="10780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tabs>
                <w:tab w:pos="4160" w:val="left"/>
                <w:tab w:pos="8560" w:val="left"/>
              </w:tabs>
              <w:spacing w:before="0" w:after="0" w:line="284" w:lineRule="exact"/>
              <w:jc w:val="left"/>
            </w:pPr>
            <w:r>
              <w:rPr>
                <w:rFonts w:ascii="Arial" w:hAnsi="Arial" w:eastAsia="Arial"/>
                <w:b/>
                <w:color w:val="241F24"/>
                <w:sz w:val="22"/>
              </w:rPr>
              <w:t>Nom ________________________</w:t>
              <w:tab/>
              <w:t>Prénom _______________________</w:t>
              <w:tab/>
              <w:t>Note ______ /20</w:t>
            </w:r>
          </w:p>
        </w:tc>
      </w:tr>
      <w:tr>
        <w:trPr>
          <w:trHeight w:val="680" w:hRule="exact"/>
          <w:cantSplit/>
        </w:trPr>
        <w:tc>
          <w:tcPr>
            <w:tcW w:type="dxa" w:w="10780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pStyle w:val="Title"/>
              <w:keepNext w:val="0"/>
              <w:keepLines/>
              <w:spacing w:before="0" w:after="0" w:line="540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44"/>
              </w:rPr>
              <w:t>Évaluation sur les valeurs des temps</w:t>
            </w:r>
          </w:p>
        </w:tc>
      </w:tr>
      <w:tr>
        <w:trPr>
          <w:trHeight w:val="680" w:hRule="exact"/>
          <w:cantSplit/>
        </w:trPr>
        <w:tc>
          <w:tcPr>
            <w:tcW w:type="dxa" w:w="10780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92" w:lineRule="exact"/>
              <w:jc w:val="left"/>
            </w:pPr>
            <w:r>
              <w:rPr>
                <w:rFonts w:ascii="Arial" w:hAnsi="Arial" w:eastAsia="Arial"/>
                <w:b w:val="0"/>
                <w:color w:val="241F24"/>
                <w:sz w:val="21"/>
              </w:rPr>
              <w:t>Écrivez une seule lettre (A, B ou C) dans chaque case « Réponse ».</w:t>
            </w:r>
          </w:p>
          <w:p>
            <w:pPr>
              <w:keepNext w:val="0"/>
              <w:keepLines/>
              <w:spacing w:before="0" w:after="0" w:line="292" w:lineRule="exact"/>
              <w:jc w:val="left"/>
            </w:pPr>
            <w:r>
              <w:rPr>
                <w:rFonts w:ascii="Arial" w:hAnsi="Arial" w:eastAsia="Arial"/>
                <w:b w:val="0"/>
                <w:color w:val="241F24"/>
                <w:sz w:val="21"/>
              </w:rPr>
              <w:t>Bonne réponse = 1 point. Réponse fausse, absente ou multiple = 0 point.</w:t>
            </w:r>
          </w:p>
        </w:tc>
      </w:tr>
      <w:tr>
        <w:trPr>
          <w:trHeight w:val="400" w:hRule="exact"/>
          <w:cantSplit/>
        </w:trPr>
        <w:tc>
          <w:tcPr>
            <w:tcW w:type="dxa" w:w="560"/>
            <w:shd w:val="clear" w:color="auto" w:fill="F3E7EA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40" w:type="dxa"/>
              <w:right w:w="4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1"/>
              </w:rPr>
              <w:t>N°</w:t>
            </w:r>
          </w:p>
        </w:tc>
        <w:tc>
          <w:tcPr>
            <w:tcW w:type="dxa" w:w="9120"/>
            <w:shd w:val="clear" w:color="auto" w:fill="F3E7EA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40" w:type="dxa"/>
              <w:right w:w="4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1"/>
              </w:rPr>
              <w:t>Une seule proposition correcte</w:t>
            </w:r>
          </w:p>
        </w:tc>
        <w:tc>
          <w:tcPr>
            <w:tcW w:type="dxa" w:w="1100"/>
            <w:shd w:val="clear" w:color="auto" w:fill="F3E7EA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40" w:type="dxa"/>
              <w:right w:w="4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1"/>
              </w:rPr>
              <w:t>Réponse</w:t>
            </w:r>
          </w:p>
        </w:tc>
      </w:tr>
      <w:tr>
        <w:trPr>
          <w:trHeight w:val="360" w:hRule="exact"/>
          <w:cantSplit/>
        </w:trPr>
        <w:tc>
          <w:tcPr>
            <w:tcW w:type="dxa" w:w="9680"/>
            <w:gridSpan w:val="2"/>
            <w:shd w:val="clear" w:color="auto" w:fill="FAF4F5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1"/>
              </w:rPr>
              <w:t>1. Comprendre les valeurs du présent</w:t>
            </w:r>
          </w:p>
        </w:tc>
        <w:tc>
          <w:tcPr>
            <w:tcW w:type="dxa" w:w="1100"/>
            <w:shd w:val="clear" w:color="auto" w:fill="FAF4F5"/>
            <w:tcBorders>
              <w:top w:val="single" w:sz="4" w:color="B2A5AA" w:space="0"/>
              <w:left w:val="nil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21"/>
              </w:rPr>
              <w:t>/6</w:t>
            </w:r>
          </w:p>
        </w:tc>
      </w:tr>
      <w:tr>
        <w:trPr>
          <w:trHeight w:val="616" w:hRule="exact"/>
          <w:cantSplit/>
        </w:trPr>
        <w:tc>
          <w:tcPr>
            <w:tcW w:type="dxa" w:w="56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3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2"/>
              </w:rPr>
              <w:t>1</w:t>
            </w:r>
          </w:p>
        </w:tc>
        <w:tc>
          <w:tcPr>
            <w:tcW w:type="dxa" w:w="912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6" w:lineRule="exact"/>
              <w:jc w:val="left"/>
            </w:pP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En ce moment, Nora </w:t>
            </w:r>
            <w:r>
              <w:rPr>
                <w:rFonts w:ascii="Arial" w:hAnsi="Arial" w:eastAsia="Arial"/>
                <w:b/>
                <w:color w:val="241F24"/>
                <w:sz w:val="23"/>
              </w:rPr>
              <w:t>observe</w:t>
            </w: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 la mer. Quelle est la valeur de ce présent ?</w:t>
            </w:r>
          </w:p>
          <w:p>
            <w:pPr>
              <w:keepNext w:val="0"/>
              <w:keepLines/>
              <w:spacing w:before="0" w:after="0" w:line="252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2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présent d’habitude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présent d’énonciation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présent de vérité générale</w:t>
            </w:r>
          </w:p>
        </w:tc>
        <w:tc>
          <w:tcPr>
            <w:tcW w:type="dxa" w:w="11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</w:tr>
      <w:tr>
        <w:trPr>
          <w:trHeight w:val="616" w:hRule="exact"/>
          <w:cantSplit/>
        </w:trPr>
        <w:tc>
          <w:tcPr>
            <w:tcW w:type="dxa" w:w="56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3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2"/>
              </w:rPr>
              <w:t>2</w:t>
            </w:r>
          </w:p>
        </w:tc>
        <w:tc>
          <w:tcPr>
            <w:tcW w:type="dxa" w:w="912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6" w:lineRule="exact"/>
              <w:jc w:val="left"/>
            </w:pP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Chaque soir, Nora </w:t>
            </w:r>
            <w:r>
              <w:rPr>
                <w:rFonts w:ascii="Arial" w:hAnsi="Arial" w:eastAsia="Arial"/>
                <w:b/>
                <w:color w:val="241F24"/>
                <w:sz w:val="23"/>
              </w:rPr>
              <w:t>allume</w:t>
            </w: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 le phare. Quelle est la valeur de ce présent ?</w:t>
            </w:r>
          </w:p>
          <w:p>
            <w:pPr>
              <w:keepNext w:val="0"/>
              <w:keepLines/>
              <w:spacing w:before="0" w:after="0" w:line="252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2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présent d’habitude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présent de vérité générale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présent de narration</w:t>
            </w:r>
          </w:p>
        </w:tc>
        <w:tc>
          <w:tcPr>
            <w:tcW w:type="dxa" w:w="11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</w:tr>
      <w:tr>
        <w:trPr>
          <w:trHeight w:val="616" w:hRule="exact"/>
          <w:cantSplit/>
        </w:trPr>
        <w:tc>
          <w:tcPr>
            <w:tcW w:type="dxa" w:w="56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3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2"/>
              </w:rPr>
              <w:t>3</w:t>
            </w:r>
          </w:p>
        </w:tc>
        <w:tc>
          <w:tcPr>
            <w:tcW w:type="dxa" w:w="912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6" w:lineRule="exact"/>
              <w:jc w:val="left"/>
            </w:pP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La Terre </w:t>
            </w:r>
            <w:r>
              <w:rPr>
                <w:rFonts w:ascii="Arial" w:hAnsi="Arial" w:eastAsia="Arial"/>
                <w:b/>
                <w:color w:val="241F24"/>
                <w:sz w:val="23"/>
              </w:rPr>
              <w:t>tourne</w:t>
            </w: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 autour du Soleil. Quelle est la valeur de ce présent ?</w:t>
            </w:r>
          </w:p>
          <w:p>
            <w:pPr>
              <w:keepNext w:val="0"/>
              <w:keepLines/>
              <w:spacing w:before="0" w:after="0" w:line="252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2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présent d’habitude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présent de narration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présent de vérité générale</w:t>
            </w:r>
          </w:p>
        </w:tc>
        <w:tc>
          <w:tcPr>
            <w:tcW w:type="dxa" w:w="11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</w:tr>
      <w:tr>
        <w:trPr>
          <w:trHeight w:val="616" w:hRule="exact"/>
          <w:cantSplit/>
        </w:trPr>
        <w:tc>
          <w:tcPr>
            <w:tcW w:type="dxa" w:w="56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3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2"/>
              </w:rPr>
              <w:t>4</w:t>
            </w:r>
          </w:p>
        </w:tc>
        <w:tc>
          <w:tcPr>
            <w:tcW w:type="dxa" w:w="912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6" w:lineRule="exact"/>
              <w:jc w:val="left"/>
            </w:pP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En 1892, le phare </w:t>
            </w:r>
            <w:r>
              <w:rPr>
                <w:rFonts w:ascii="Arial" w:hAnsi="Arial" w:eastAsia="Arial"/>
                <w:b/>
                <w:color w:val="241F24"/>
                <w:sz w:val="23"/>
              </w:rPr>
              <w:t>s’allume</w:t>
            </w: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 enfin. Quelle est la valeur de ce présent ?</w:t>
            </w:r>
          </w:p>
          <w:p>
            <w:pPr>
              <w:keepNext w:val="0"/>
              <w:keepLines/>
              <w:spacing w:before="0" w:after="0" w:line="252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2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présent d’énonciation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présent de narration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présent d’habitude</w:t>
            </w:r>
          </w:p>
        </w:tc>
        <w:tc>
          <w:tcPr>
            <w:tcW w:type="dxa" w:w="11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</w:tr>
      <w:tr>
        <w:trPr>
          <w:trHeight w:val="616" w:hRule="exact"/>
          <w:cantSplit/>
        </w:trPr>
        <w:tc>
          <w:tcPr>
            <w:tcW w:type="dxa" w:w="56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3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2"/>
              </w:rPr>
              <w:t>5</w:t>
            </w:r>
          </w:p>
        </w:tc>
        <w:tc>
          <w:tcPr>
            <w:tcW w:type="dxa" w:w="912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6" w:lineRule="exact"/>
              <w:jc w:val="left"/>
            </w:pP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Demain, Nora </w:t>
            </w:r>
            <w:r>
              <w:rPr>
                <w:rFonts w:ascii="Arial" w:hAnsi="Arial" w:eastAsia="Arial"/>
                <w:b/>
                <w:color w:val="241F24"/>
                <w:sz w:val="23"/>
              </w:rPr>
              <w:t>rentre</w:t>
            </w: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 au port. Quelle est la valeur de ce présent ?</w:t>
            </w:r>
          </w:p>
          <w:p>
            <w:pPr>
              <w:keepNext w:val="0"/>
              <w:keepLines/>
              <w:spacing w:before="0" w:after="0" w:line="252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2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présent d’habitude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présent de narration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présent à valeur de futur</w:t>
            </w:r>
          </w:p>
        </w:tc>
        <w:tc>
          <w:tcPr>
            <w:tcW w:type="dxa" w:w="11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</w:tr>
      <w:tr>
        <w:trPr>
          <w:trHeight w:val="616" w:hRule="exact"/>
          <w:cantSplit/>
        </w:trPr>
        <w:tc>
          <w:tcPr>
            <w:tcW w:type="dxa" w:w="56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3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2"/>
              </w:rPr>
              <w:t>6</w:t>
            </w:r>
          </w:p>
        </w:tc>
        <w:tc>
          <w:tcPr>
            <w:tcW w:type="dxa" w:w="912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6" w:lineRule="exact"/>
              <w:jc w:val="left"/>
            </w:pP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« Tu </w:t>
            </w:r>
            <w:r>
              <w:rPr>
                <w:rFonts w:ascii="Arial" w:hAnsi="Arial" w:eastAsia="Arial"/>
                <w:b/>
                <w:color w:val="241F24"/>
                <w:sz w:val="23"/>
              </w:rPr>
              <w:t>ranges</w:t>
            </w: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 ce matériel tout de suite ! » Quelle est la valeur de ce présent ?</w:t>
            </w:r>
          </w:p>
          <w:p>
            <w:pPr>
              <w:keepNext w:val="0"/>
              <w:keepLines/>
              <w:spacing w:before="0" w:after="0" w:line="252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2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présent d’injonction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présent de vérité générale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présent de narration</w:t>
            </w:r>
          </w:p>
        </w:tc>
        <w:tc>
          <w:tcPr>
            <w:tcW w:type="dxa" w:w="11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</w:tr>
      <w:tr>
        <w:trPr>
          <w:trHeight w:val="360" w:hRule="exact"/>
          <w:cantSplit/>
        </w:trPr>
        <w:tc>
          <w:tcPr>
            <w:tcW w:type="dxa" w:w="9680"/>
            <w:gridSpan w:val="2"/>
            <w:shd w:val="clear" w:color="auto" w:fill="FAF4F5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1"/>
              </w:rPr>
              <w:t>2. Comprendre les valeurs des temps du passé</w:t>
            </w:r>
          </w:p>
        </w:tc>
        <w:tc>
          <w:tcPr>
            <w:tcW w:type="dxa" w:w="1100"/>
            <w:shd w:val="clear" w:color="auto" w:fill="FAF4F5"/>
            <w:tcBorders>
              <w:top w:val="single" w:sz="4" w:color="B2A5AA" w:space="0"/>
              <w:left w:val="nil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21"/>
              </w:rPr>
              <w:t>/6</w:t>
            </w:r>
          </w:p>
        </w:tc>
      </w:tr>
      <w:tr>
        <w:trPr>
          <w:trHeight w:val="616" w:hRule="exact"/>
          <w:cantSplit/>
        </w:trPr>
        <w:tc>
          <w:tcPr>
            <w:tcW w:type="dxa" w:w="56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3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2"/>
              </w:rPr>
              <w:t>7</w:t>
            </w:r>
          </w:p>
        </w:tc>
        <w:tc>
          <w:tcPr>
            <w:tcW w:type="dxa" w:w="912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6" w:lineRule="exact"/>
              <w:jc w:val="left"/>
            </w:pP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La tour du phare </w:t>
            </w:r>
            <w:r>
              <w:rPr>
                <w:rFonts w:ascii="Arial" w:hAnsi="Arial" w:eastAsia="Arial"/>
                <w:b/>
                <w:color w:val="241F24"/>
                <w:sz w:val="23"/>
              </w:rPr>
              <w:t>était</w:t>
            </w: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 blanche. Quelle est la valeur de cet imparfait ?</w:t>
            </w:r>
          </w:p>
          <w:p>
            <w:pPr>
              <w:keepNext w:val="0"/>
              <w:keepLines/>
              <w:spacing w:before="0" w:after="0" w:line="252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2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action soudaine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habitude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description</w:t>
            </w:r>
          </w:p>
        </w:tc>
        <w:tc>
          <w:tcPr>
            <w:tcW w:type="dxa" w:w="11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</w:tr>
      <w:tr>
        <w:trPr>
          <w:trHeight w:val="616" w:hRule="exact"/>
          <w:cantSplit/>
        </w:trPr>
        <w:tc>
          <w:tcPr>
            <w:tcW w:type="dxa" w:w="56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3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2"/>
              </w:rPr>
              <w:t>8</w:t>
            </w:r>
          </w:p>
        </w:tc>
        <w:tc>
          <w:tcPr>
            <w:tcW w:type="dxa" w:w="912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6" w:lineRule="exact"/>
              <w:jc w:val="left"/>
            </w:pP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Chaque matin, Nora </w:t>
            </w:r>
            <w:r>
              <w:rPr>
                <w:rFonts w:ascii="Arial" w:hAnsi="Arial" w:eastAsia="Arial"/>
                <w:b/>
                <w:color w:val="241F24"/>
                <w:sz w:val="23"/>
              </w:rPr>
              <w:t>balayait</w:t>
            </w: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 le quai. Quelle est la valeur de cet imparfait ?</w:t>
            </w:r>
          </w:p>
          <w:p>
            <w:pPr>
              <w:keepNext w:val="0"/>
              <w:keepLines/>
              <w:spacing w:before="0" w:after="0" w:line="252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2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action soudaine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habitude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description</w:t>
            </w:r>
          </w:p>
        </w:tc>
        <w:tc>
          <w:tcPr>
            <w:tcW w:type="dxa" w:w="11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</w:tr>
      <w:tr>
        <w:trPr>
          <w:trHeight w:val="616" w:hRule="exact"/>
          <w:cantSplit/>
        </w:trPr>
        <w:tc>
          <w:tcPr>
            <w:tcW w:type="dxa" w:w="56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3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2"/>
              </w:rPr>
              <w:t>9</w:t>
            </w:r>
          </w:p>
        </w:tc>
        <w:tc>
          <w:tcPr>
            <w:tcW w:type="dxa" w:w="912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6" w:lineRule="exact"/>
              <w:jc w:val="left"/>
            </w:pP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Nora </w:t>
            </w:r>
            <w:r>
              <w:rPr>
                <w:rFonts w:ascii="Arial" w:hAnsi="Arial" w:eastAsia="Arial"/>
                <w:b/>
                <w:color w:val="241F24"/>
                <w:sz w:val="23"/>
              </w:rPr>
              <w:t>lisait</w:t>
            </w: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 quand la sirène retentit. Quelle est la valeur de cet imparfait ?</w:t>
            </w:r>
          </w:p>
          <w:p>
            <w:pPr>
              <w:keepNext w:val="0"/>
              <w:keepLines/>
              <w:spacing w:before="0" w:after="0" w:line="252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2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habitude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action en cours à l’arrière-plan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action soudaine</w:t>
            </w:r>
          </w:p>
        </w:tc>
        <w:tc>
          <w:tcPr>
            <w:tcW w:type="dxa" w:w="11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</w:tr>
      <w:tr>
        <w:trPr>
          <w:trHeight w:val="616" w:hRule="exact"/>
          <w:cantSplit/>
        </w:trPr>
        <w:tc>
          <w:tcPr>
            <w:tcW w:type="dxa" w:w="56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3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2"/>
              </w:rPr>
              <w:t>10</w:t>
            </w:r>
          </w:p>
        </w:tc>
        <w:tc>
          <w:tcPr>
            <w:tcW w:type="dxa" w:w="912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6" w:lineRule="exact"/>
              <w:jc w:val="left"/>
            </w:pP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Soudain, le gardien </w:t>
            </w:r>
            <w:r>
              <w:rPr>
                <w:rFonts w:ascii="Arial" w:hAnsi="Arial" w:eastAsia="Arial"/>
                <w:b/>
                <w:color w:val="241F24"/>
                <w:sz w:val="23"/>
              </w:rPr>
              <w:t>entendit</w:t>
            </w: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 la sirène. Quelle est la valeur de ce passé simple ?</w:t>
            </w:r>
          </w:p>
          <w:p>
            <w:pPr>
              <w:keepNext w:val="0"/>
              <w:keepLines/>
              <w:spacing w:before="0" w:after="0" w:line="252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2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action de premier plan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habitude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action d’arrière-plan</w:t>
            </w:r>
          </w:p>
        </w:tc>
        <w:tc>
          <w:tcPr>
            <w:tcW w:type="dxa" w:w="11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</w:tr>
      <w:tr>
        <w:trPr>
          <w:trHeight w:val="616" w:hRule="exact"/>
          <w:cantSplit/>
        </w:trPr>
        <w:tc>
          <w:tcPr>
            <w:tcW w:type="dxa" w:w="56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3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2"/>
              </w:rPr>
              <w:t>11</w:t>
            </w:r>
          </w:p>
        </w:tc>
        <w:tc>
          <w:tcPr>
            <w:tcW w:type="dxa" w:w="912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6" w:lineRule="exact"/>
              <w:jc w:val="left"/>
            </w:pP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Nora </w:t>
            </w:r>
            <w:r>
              <w:rPr>
                <w:rFonts w:ascii="Arial" w:hAnsi="Arial" w:eastAsia="Arial"/>
                <w:b/>
                <w:color w:val="241F24"/>
                <w:sz w:val="23"/>
              </w:rPr>
              <w:t>a perdu</w:t>
            </w: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 sa clé et reste dehors. Quelle est la valeur de ce passé composé ?</w:t>
            </w:r>
          </w:p>
          <w:p>
            <w:pPr>
              <w:keepNext w:val="0"/>
              <w:keepLines/>
              <w:spacing w:before="0" w:after="0" w:line="252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2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une habitude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une action en cours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une action passée aux effets présents</w:t>
            </w:r>
          </w:p>
        </w:tc>
        <w:tc>
          <w:tcPr>
            <w:tcW w:type="dxa" w:w="11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</w:tr>
      <w:tr>
        <w:trPr>
          <w:trHeight w:val="616" w:hRule="exact"/>
          <w:cantSplit/>
        </w:trPr>
        <w:tc>
          <w:tcPr>
            <w:tcW w:type="dxa" w:w="56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3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2"/>
              </w:rPr>
              <w:t>12</w:t>
            </w:r>
          </w:p>
        </w:tc>
        <w:tc>
          <w:tcPr>
            <w:tcW w:type="dxa" w:w="912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6" w:lineRule="exact"/>
              <w:jc w:val="left"/>
            </w:pP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Nora sortit. Elle </w:t>
            </w:r>
            <w:r>
              <w:rPr>
                <w:rFonts w:ascii="Arial" w:hAnsi="Arial" w:eastAsia="Arial"/>
                <w:b/>
                <w:color w:val="241F24"/>
                <w:sz w:val="23"/>
              </w:rPr>
              <w:t>avait mis</w:t>
            </w: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 son manteau. Quelle est la valeur de ce plus-que-parfait ?</w:t>
            </w:r>
          </w:p>
          <w:p>
            <w:pPr>
              <w:keepNext w:val="0"/>
              <w:keepLines/>
              <w:spacing w:before="0" w:after="0" w:line="252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2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une action qui précède la sortie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une action qui suit la sortie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une habitude</w:t>
            </w:r>
          </w:p>
        </w:tc>
        <w:tc>
          <w:tcPr>
            <w:tcW w:type="dxa" w:w="11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</w:tr>
      <w:tr>
        <w:trPr>
          <w:trHeight w:val="360" w:hRule="exact"/>
          <w:cantSplit/>
        </w:trPr>
        <w:tc>
          <w:tcPr>
            <w:tcW w:type="dxa" w:w="9680"/>
            <w:gridSpan w:val="2"/>
            <w:shd w:val="clear" w:color="auto" w:fill="FAF4F5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1"/>
              </w:rPr>
              <w:t>3. Situer les actions et interpréter les temps</w:t>
            </w:r>
          </w:p>
        </w:tc>
        <w:tc>
          <w:tcPr>
            <w:tcW w:type="dxa" w:w="1100"/>
            <w:shd w:val="clear" w:color="auto" w:fill="FAF4F5"/>
            <w:tcBorders>
              <w:top w:val="single" w:sz="4" w:color="B2A5AA" w:space="0"/>
              <w:left w:val="nil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21"/>
              </w:rPr>
              <w:t>/8</w:t>
            </w:r>
          </w:p>
        </w:tc>
      </w:tr>
      <w:tr>
        <w:trPr>
          <w:trHeight w:val="616" w:hRule="exact"/>
          <w:cantSplit/>
        </w:trPr>
        <w:tc>
          <w:tcPr>
            <w:tcW w:type="dxa" w:w="56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3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2"/>
              </w:rPr>
              <w:t>13</w:t>
            </w:r>
          </w:p>
        </w:tc>
        <w:tc>
          <w:tcPr>
            <w:tcW w:type="dxa" w:w="912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6" w:lineRule="exact"/>
              <w:jc w:val="left"/>
            </w:pP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Selon la météo, il </w:t>
            </w:r>
            <w:r>
              <w:rPr>
                <w:rFonts w:ascii="Arial" w:hAnsi="Arial" w:eastAsia="Arial"/>
                <w:b/>
                <w:color w:val="241F24"/>
                <w:sz w:val="23"/>
              </w:rPr>
              <w:t>pleuvra</w:t>
            </w: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 demain. Quelle est la valeur de ce futur simple ?</w:t>
            </w:r>
          </w:p>
          <w:p>
            <w:pPr>
              <w:keepNext w:val="0"/>
              <w:keepLines/>
              <w:spacing w:before="0" w:after="0" w:line="252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2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un ordre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une prévision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une promesse</w:t>
            </w:r>
          </w:p>
        </w:tc>
        <w:tc>
          <w:tcPr>
            <w:tcW w:type="dxa" w:w="11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</w:tr>
      <w:tr>
        <w:trPr>
          <w:trHeight w:val="616" w:hRule="exact"/>
          <w:cantSplit/>
        </w:trPr>
        <w:tc>
          <w:tcPr>
            <w:tcW w:type="dxa" w:w="56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3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2"/>
              </w:rPr>
              <w:t>14</w:t>
            </w:r>
          </w:p>
        </w:tc>
        <w:tc>
          <w:tcPr>
            <w:tcW w:type="dxa" w:w="912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6" w:lineRule="exact"/>
              <w:jc w:val="left"/>
            </w:pP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La règle dit : « Vous </w:t>
            </w:r>
            <w:r>
              <w:rPr>
                <w:rFonts w:ascii="Arial" w:hAnsi="Arial" w:eastAsia="Arial"/>
                <w:b/>
                <w:color w:val="241F24"/>
                <w:sz w:val="23"/>
              </w:rPr>
              <w:t>fermerez</w:t>
            </w: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 la grille. » Quelle est la valeur de ce futur simple ?</w:t>
            </w:r>
          </w:p>
          <w:p>
            <w:pPr>
              <w:keepNext w:val="0"/>
              <w:keepLines/>
              <w:spacing w:before="0" w:after="0" w:line="252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2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une hypothèse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une promesse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un ordre</w:t>
            </w:r>
          </w:p>
        </w:tc>
        <w:tc>
          <w:tcPr>
            <w:tcW w:type="dxa" w:w="11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</w:tr>
      <w:tr>
        <w:trPr>
          <w:trHeight w:val="616" w:hRule="exact"/>
          <w:cantSplit/>
        </w:trPr>
        <w:tc>
          <w:tcPr>
            <w:tcW w:type="dxa" w:w="56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3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2"/>
              </w:rPr>
              <w:t>15</w:t>
            </w:r>
          </w:p>
        </w:tc>
        <w:tc>
          <w:tcPr>
            <w:tcW w:type="dxa" w:w="912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6" w:lineRule="exact"/>
              <w:jc w:val="left"/>
            </w:pPr>
            <w:r>
              <w:rPr>
                <w:rFonts w:ascii="Arial" w:hAnsi="Arial" w:eastAsia="Arial"/>
                <w:b w:val="0"/>
                <w:color w:val="241F24"/>
                <w:sz w:val="23"/>
              </w:rPr>
              <w:t>À ton retour, j’</w:t>
            </w:r>
            <w:r>
              <w:rPr>
                <w:rFonts w:ascii="Arial" w:hAnsi="Arial" w:eastAsia="Arial"/>
                <w:b/>
                <w:color w:val="241F24"/>
                <w:sz w:val="23"/>
              </w:rPr>
              <w:t>aurai fini</w:t>
            </w: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 ma ronde. Quelle est la valeur de ce futur antérieur ?</w:t>
            </w:r>
          </w:p>
          <w:p>
            <w:pPr>
              <w:keepNext w:val="0"/>
              <w:keepLines/>
              <w:spacing w:before="0" w:after="0" w:line="252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2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une action déjà achevée à ton retour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une action plus tardive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un ordre</w:t>
            </w:r>
          </w:p>
        </w:tc>
        <w:tc>
          <w:tcPr>
            <w:tcW w:type="dxa" w:w="11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</w:tr>
      <w:tr>
        <w:trPr>
          <w:trHeight w:val="616" w:hRule="exact"/>
          <w:cantSplit/>
        </w:trPr>
        <w:tc>
          <w:tcPr>
            <w:tcW w:type="dxa" w:w="56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3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2"/>
              </w:rPr>
              <w:t>16</w:t>
            </w:r>
          </w:p>
        </w:tc>
        <w:tc>
          <w:tcPr>
            <w:tcW w:type="dxa" w:w="912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6" w:lineRule="exact"/>
              <w:jc w:val="left"/>
            </w:pP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« Compte sur moi, je </w:t>
            </w:r>
            <w:r>
              <w:rPr>
                <w:rFonts w:ascii="Arial" w:hAnsi="Arial" w:eastAsia="Arial"/>
                <w:b/>
                <w:color w:val="241F24"/>
                <w:sz w:val="23"/>
              </w:rPr>
              <w:t>reviendrai</w:t>
            </w: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 demain. » Quelle est la valeur de ce futur simple ?</w:t>
            </w:r>
          </w:p>
          <w:p>
            <w:pPr>
              <w:keepNext w:val="0"/>
              <w:keepLines/>
              <w:spacing w:before="0" w:after="0" w:line="252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2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un ordre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une promesse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une habitude</w:t>
            </w:r>
          </w:p>
        </w:tc>
        <w:tc>
          <w:tcPr>
            <w:tcW w:type="dxa" w:w="11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</w:tr>
      <w:tr>
        <w:trPr>
          <w:trHeight w:val="616" w:hRule="exact"/>
          <w:cantSplit/>
        </w:trPr>
        <w:tc>
          <w:tcPr>
            <w:tcW w:type="dxa" w:w="56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3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2"/>
              </w:rPr>
              <w:t>17</w:t>
            </w:r>
          </w:p>
        </w:tc>
        <w:tc>
          <w:tcPr>
            <w:tcW w:type="dxa" w:w="912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6" w:lineRule="exact"/>
              <w:jc w:val="left"/>
            </w:pP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Nora sortit dès qu’elle </w:t>
            </w:r>
            <w:r>
              <w:rPr>
                <w:rFonts w:ascii="Arial" w:hAnsi="Arial" w:eastAsia="Arial"/>
                <w:b/>
                <w:color w:val="241F24"/>
                <w:sz w:val="23"/>
              </w:rPr>
              <w:t>eut fini</w:t>
            </w: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 sa ronde. Quelle est la valeur de ce passé antérieur ?</w:t>
            </w:r>
          </w:p>
          <w:p>
            <w:pPr>
              <w:keepNext w:val="0"/>
              <w:keepLines/>
              <w:spacing w:before="0" w:after="0" w:line="252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2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une habitude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une action qui suit la sortie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une action qui précède la sortie</w:t>
            </w:r>
          </w:p>
        </w:tc>
        <w:tc>
          <w:tcPr>
            <w:tcW w:type="dxa" w:w="11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</w:tr>
      <w:tr>
        <w:trPr>
          <w:trHeight w:val="616" w:hRule="exact"/>
          <w:cantSplit/>
        </w:trPr>
        <w:tc>
          <w:tcPr>
            <w:tcW w:type="dxa" w:w="56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3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2"/>
              </w:rPr>
              <w:t>18</w:t>
            </w:r>
          </w:p>
        </w:tc>
        <w:tc>
          <w:tcPr>
            <w:tcW w:type="dxa" w:w="912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6" w:lineRule="exact"/>
              <w:jc w:val="left"/>
            </w:pP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Nora annonça qu’elle </w:t>
            </w:r>
            <w:r>
              <w:rPr>
                <w:rFonts w:ascii="Arial" w:hAnsi="Arial" w:eastAsia="Arial"/>
                <w:b/>
                <w:color w:val="241F24"/>
                <w:sz w:val="23"/>
              </w:rPr>
              <w:t>rentrerait</w:t>
            </w:r>
            <w:r>
              <w:rPr>
                <w:rFonts w:ascii="Arial" w:hAnsi="Arial" w:eastAsia="Arial"/>
                <w:b w:val="0"/>
                <w:color w:val="241F24"/>
                <w:sz w:val="23"/>
              </w:rPr>
              <w:t>. Quelle est la valeur de ce conditionnel présent ?</w:t>
            </w:r>
          </w:p>
          <w:p>
            <w:pPr>
              <w:keepNext w:val="0"/>
              <w:keepLines/>
              <w:spacing w:before="0" w:after="0" w:line="252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2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une habitude passée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un ordre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un futur vu depuis le passé</w:t>
            </w:r>
          </w:p>
        </w:tc>
        <w:tc>
          <w:tcPr>
            <w:tcW w:type="dxa" w:w="11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</w:tr>
      <w:tr>
        <w:trPr>
          <w:trHeight w:val="616" w:hRule="exact"/>
          <w:cantSplit/>
        </w:trPr>
        <w:tc>
          <w:tcPr>
            <w:tcW w:type="dxa" w:w="56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3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2"/>
              </w:rPr>
              <w:t>19</w:t>
            </w:r>
          </w:p>
        </w:tc>
        <w:tc>
          <w:tcPr>
            <w:tcW w:type="dxa" w:w="912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6" w:lineRule="exact"/>
              <w:jc w:val="left"/>
            </w:pP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Sans la panne, Nora </w:t>
            </w:r>
            <w:r>
              <w:rPr>
                <w:rFonts w:ascii="Arial" w:hAnsi="Arial" w:eastAsia="Arial"/>
                <w:b/>
                <w:color w:val="241F24"/>
                <w:sz w:val="23"/>
              </w:rPr>
              <w:t>serait sortie</w:t>
            </w:r>
            <w:r>
              <w:rPr>
                <w:rFonts w:ascii="Arial" w:hAnsi="Arial" w:eastAsia="Arial"/>
                <w:b w:val="0"/>
                <w:color w:val="241F24"/>
                <w:sz w:val="23"/>
              </w:rPr>
              <w:t>. Quelle est la valeur de ce conditionnel passé ?</w:t>
            </w:r>
          </w:p>
          <w:p>
            <w:pPr>
              <w:keepNext w:val="0"/>
              <w:keepLines/>
              <w:spacing w:before="0" w:after="0" w:line="252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2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un ordre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une action qui n’a pas eu lieu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une certitude</w:t>
            </w:r>
          </w:p>
        </w:tc>
        <w:tc>
          <w:tcPr>
            <w:tcW w:type="dxa" w:w="11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</w:tr>
      <w:tr>
        <w:trPr>
          <w:trHeight w:val="616" w:hRule="exact"/>
          <w:cantSplit/>
        </w:trPr>
        <w:tc>
          <w:tcPr>
            <w:tcW w:type="dxa" w:w="56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3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2"/>
              </w:rPr>
              <w:t>20</w:t>
            </w:r>
          </w:p>
        </w:tc>
        <w:tc>
          <w:tcPr>
            <w:tcW w:type="dxa" w:w="912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6" w:lineRule="exact"/>
              <w:jc w:val="left"/>
            </w:pP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Avec la clé, Nora </w:t>
            </w:r>
            <w:r>
              <w:rPr>
                <w:rFonts w:ascii="Arial" w:hAnsi="Arial" w:eastAsia="Arial"/>
                <w:b/>
                <w:color w:val="241F24"/>
                <w:sz w:val="23"/>
              </w:rPr>
              <w:t>sortirait</w:t>
            </w:r>
            <w:r>
              <w:rPr>
                <w:rFonts w:ascii="Arial" w:hAnsi="Arial" w:eastAsia="Arial"/>
                <w:b w:val="0"/>
                <w:color w:val="241F24"/>
                <w:sz w:val="23"/>
              </w:rPr>
              <w:t>. Quelle est la valeur de ce conditionnel présent ?</w:t>
            </w:r>
          </w:p>
          <w:p>
            <w:pPr>
              <w:keepNext w:val="0"/>
              <w:keepLines/>
              <w:spacing w:before="0" w:after="0" w:line="252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2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une action soumise à une condition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une habitude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un ordre</w:t>
            </w:r>
          </w:p>
        </w:tc>
        <w:tc>
          <w:tcPr>
            <w:tcW w:type="dxa" w:w="11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</w:tr>
    </w:tbl>
    <w:sectPr w:rsidR="00FC693F" w:rsidRPr="0006063C" w:rsidSect="00034616">
      <w:pgSz w:w="11906" w:h="16838"/>
      <w:pgMar w:top="540" w:right="560" w:bottom="500" w:left="5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/>
    </w:pPr>
    <w:rPr>
      <w:rFonts w:ascii="Arial" w:hAnsi="Arial"/>
      <w:sz w:val="23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82243D"/>
      <w:spacing w:val="5"/>
      <w:kern w:val="28"/>
      <w:sz w:val="44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Évaluation sur les valeurs des temps</dc:title>
  <dc:subject>Évaluation de grammaire</dc:subject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